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DA7C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151676EE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9DD3E90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5D355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9467B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4891DE6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D3FA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B7C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8ED91F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61C9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E8438A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7E507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7B8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CA941F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271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CD4C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92BC94F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6AE91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3ECD4" w14:textId="77777777" w:rsidR="00C10CFD" w:rsidRPr="00C10CFD" w:rsidRDefault="00C10CFD" w:rsidP="005E080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ЮГОС-ЮГ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 w:rsidR="00373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«Сибирь»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0D" w:rsidRP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«ДЭП № 270»</w:t>
      </w:r>
      <w:r w:rsidRPr="00C1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«СОЮЗДОРСТРОЙ».</w:t>
      </w:r>
    </w:p>
    <w:p w14:paraId="4DD18078" w14:textId="77777777" w:rsidR="007F1344" w:rsidRPr="007F1344" w:rsidRDefault="007F1344" w:rsidP="00EA7F2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A7F23" w:rsidRP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«ДРСК», ООО «</w:t>
      </w:r>
      <w:proofErr w:type="spellStart"/>
      <w:r w:rsidR="00EA7F23" w:rsidRP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="00EA7F23" w:rsidRP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EA7F23" w:rsidRP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КомБилдингСтройМонтажСервис</w:t>
      </w:r>
      <w:proofErr w:type="spellEnd"/>
      <w:r w:rsidR="00EA7F23" w:rsidRP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в члены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3A544E" w14:textId="77777777" w:rsidR="00C10CFD" w:rsidRPr="00C10CFD" w:rsidRDefault="00223898" w:rsidP="00C10C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FD">
        <w:rPr>
          <w:rFonts w:ascii="Times New Roman" w:hAnsi="Times New Roman" w:cs="Times New Roman"/>
          <w:sz w:val="28"/>
          <w:szCs w:val="28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  <w:r w:rsidR="00225E03" w:rsidRPr="00C10CFD">
        <w:rPr>
          <w:rFonts w:ascii="Times New Roman" w:hAnsi="Times New Roman" w:cs="Times New Roman"/>
          <w:sz w:val="28"/>
          <w:szCs w:val="28"/>
        </w:rPr>
        <w:t>.</w:t>
      </w:r>
      <w:r w:rsidR="00C10CFD" w:rsidRPr="00C10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136EF" w14:textId="77777777" w:rsidR="00C10CFD" w:rsidRPr="00C10CF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5FBF" w14:textId="77777777" w:rsidR="00C10CFD" w:rsidRPr="00C10CFD" w:rsidRDefault="00C10CFD" w:rsidP="00C10CFD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6CB99" w14:textId="77777777" w:rsidR="004145C4" w:rsidRP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По  первому  вопросу:  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698D82AC" w14:textId="77777777" w:rsid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ООО «ЮГОС-ЮГ»,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1 000 000 (один миллион) рублей, внесенных ранее в компенсационный фонд «СОЮЗДОРСТРОЙ» на расчетный счет Ассоциации «Саморегулируемая организация «Межрегиональный Альянс Строительных Предприятий»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DAF55F" w14:textId="77777777" w:rsidR="004145C4" w:rsidRP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42524" w14:textId="77777777" w:rsid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ООО «СК «Сибирь»,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1 000 000 (один миллион) рублей, внесенных ранее в компенсационный фонд «СОЮЗДОРСТРОЙ» на расчетный</w:t>
      </w:r>
      <w:r w:rsid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Ассоциации работодателей «Саморегулируемая организация «</w:t>
      </w:r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строит</w:t>
      </w:r>
      <w:r w:rsid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и монтажных организаций «</w:t>
      </w:r>
      <w:proofErr w:type="spellStart"/>
      <w:r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</w:t>
      </w:r>
      <w:r w:rsid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рпорация</w:t>
      </w:r>
      <w:proofErr w:type="spellEnd"/>
      <w:r w:rsid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D1191A6" w14:textId="77777777" w:rsidR="005E080D" w:rsidRDefault="005E080D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504B" w14:textId="77777777" w:rsidR="005E080D" w:rsidRPr="004145C4" w:rsidRDefault="005E080D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ООО «ДЭП № 270»,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1 000 000 (один миллион) рублей, внесенных ранее в компенсационный фонд «СОЮЗДОРСТРОЙ» </w:t>
      </w:r>
      <w:proofErr w:type="gramStart"/>
      <w:r w:rsidRP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</w:t>
      </w:r>
      <w:proofErr w:type="gramEnd"/>
      <w:r w:rsidRPr="005E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Саморегулируемая организация «Объединение строительного комплекса и ЖКХ «Большая Волга».</w:t>
      </w:r>
    </w:p>
    <w:p w14:paraId="17CE0F8F" w14:textId="77777777" w:rsidR="004145C4" w:rsidRPr="004145C4" w:rsidRDefault="004145C4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737B145" w14:textId="77777777" w:rsidR="00C10CFD" w:rsidRDefault="00C10CFD" w:rsidP="004145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E98997B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0F44CF5D" w14:textId="77777777" w:rsidR="00C10CFD" w:rsidRDefault="00C10CFD" w:rsidP="00C1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E7CB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03BC0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</w:t>
      </w:r>
      <w:r w:rsidR="00236F1F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Л.А. – на основании заявлений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предоставленных данных, предлагаю принять в члены «СОЮЗДОРСТРОЙ» </w:t>
      </w:r>
      <w:r w:rsidR="00FA1D3F"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ДРСК</w:t>
      </w:r>
      <w:r w:rsidR="00FA1D3F" w:rsidRP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</w:t>
      </w:r>
      <w:r w:rsidR="004145C4"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145C4"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="004145C4" w:rsidRPr="00414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1F" w:rsidRPr="00257A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36F1F" w:rsidRPr="00257AED">
        <w:rPr>
          <w:rFonts w:ascii="Times New Roman" w:hAnsi="Times New Roman" w:cs="Times New Roman"/>
          <w:sz w:val="28"/>
          <w:szCs w:val="28"/>
        </w:rPr>
        <w:t>КомБилдингСтройМонтажСервис</w:t>
      </w:r>
      <w:proofErr w:type="spellEnd"/>
      <w:r w:rsidR="00236F1F" w:rsidRPr="00257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DB108E5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6BAF125B" w14:textId="77777777" w:rsidR="00236F1F" w:rsidRPr="00236F1F" w:rsidRDefault="00236F1F" w:rsidP="00236F1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ООО «ДРСК», ООО «</w:t>
      </w:r>
      <w:proofErr w:type="spellStart"/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Дорэксперт</w:t>
      </w:r>
      <w:proofErr w:type="spellEnd"/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КомБилдингСтройМонтажСервис</w:t>
      </w:r>
      <w:proofErr w:type="spellEnd"/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присвоить уровни ответственности  и сформировать компенсационные фонды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вреда и обеспечения договорных обязательств. Присвоить право осуществлять строительство, реконструкцию, капитальный ремонт объектов капитального строительства в отношении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капитального строительства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опасных,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и уникальных объектов,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использования атомной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P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50"/>
        <w:gridCol w:w="2152"/>
      </w:tblGrid>
      <w:tr w:rsidR="00236F1F" w:rsidRPr="00257AED" w14:paraId="0F8E6975" w14:textId="77777777" w:rsidTr="001E3B7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0CBE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D37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E8CE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E7CC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236F1F" w:rsidRPr="00257AED" w14:paraId="72D175DC" w14:textId="77777777" w:rsidTr="001E3B7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7A01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63AA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ремонтно-строительная компания»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86F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DC3B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6F1F" w:rsidRPr="00257AED" w14:paraId="02607E1A" w14:textId="77777777" w:rsidTr="001E3B7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C20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2458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Дорэксперт</w:t>
            </w:r>
            <w:proofErr w:type="spellEnd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34F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5AC0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236F1F" w:rsidRPr="00257AED" w14:paraId="5A6D8B05" w14:textId="77777777" w:rsidTr="001E3B72">
        <w:trPr>
          <w:trHeight w:val="1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52C8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AA5D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КомБилдингСтройМонтажСервис</w:t>
            </w:r>
            <w:proofErr w:type="spellEnd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64E4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2DA9" w14:textId="77777777" w:rsidR="00236F1F" w:rsidRPr="00257AED" w:rsidRDefault="00236F1F" w:rsidP="001E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377B192E" w14:textId="77777777" w:rsidR="00236F1F" w:rsidRPr="00FA1D3F" w:rsidRDefault="00236F1F" w:rsidP="00FA1D3F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1D5CD" w14:textId="77777777" w:rsidR="00FA1D3F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7F3D603" w14:textId="77777777" w:rsidR="00FA1D3F" w:rsidRDefault="00FA1D3F" w:rsidP="00FA1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6066284D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4EB83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третьему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имеет генеральный директор «СОЮЗДОРСТРОЙ»  Хвоинск</w:t>
      </w:r>
      <w:r w:rsidR="00236F1F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Л.А. – на основании заявления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предоставленных данных, предлагаю присвоить уровни ответственности,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 договору строительного подряда, заключенным с застройщиком, техническим заказчиком, лицом, ответственным за эксплуатацию здания, сооружения, или регио</w:t>
      </w:r>
      <w:r w:rsidR="00236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оператором, организации - члену Союза</w:t>
      </w:r>
      <w:r w:rsidR="0000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4D62">
        <w:rPr>
          <w:rFonts w:ascii="Times New Roman" w:hAnsi="Times New Roman" w:cs="Times New Roman"/>
          <w:sz w:val="28"/>
          <w:szCs w:val="28"/>
        </w:rPr>
        <w:t>ООО «НаноЭлектроМонтаж»</w:t>
      </w:r>
      <w:r w:rsidR="00006F0C">
        <w:rPr>
          <w:rFonts w:ascii="Times New Roman" w:hAnsi="Times New Roman" w:cs="Times New Roman"/>
          <w:sz w:val="28"/>
          <w:szCs w:val="28"/>
        </w:rPr>
        <w:t>.</w:t>
      </w:r>
    </w:p>
    <w:p w14:paraId="056BDCC1" w14:textId="77777777" w:rsidR="007F1344" w:rsidRDefault="007F1344" w:rsidP="007F134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009BA0" w14:textId="77777777" w:rsidR="007F1344" w:rsidRDefault="007F1344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9F0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у</w:t>
      </w:r>
      <w:r w:rsidR="009F0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</w:t>
      </w:r>
      <w:r w:rsidR="00006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ответственности следующей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5F15DA" w14:textId="77777777" w:rsidR="00006F0C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2609" w14:textId="77777777" w:rsidR="00006F0C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DF8F2" w14:textId="77777777" w:rsidR="00006F0C" w:rsidRDefault="00006F0C" w:rsidP="007F1344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50"/>
        <w:gridCol w:w="2152"/>
      </w:tblGrid>
      <w:tr w:rsidR="007F1344" w:rsidRPr="00257AED" w14:paraId="68510F20" w14:textId="77777777" w:rsidTr="00257AE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0EF1" w14:textId="77777777" w:rsidR="007F1344" w:rsidRPr="00257AED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1C6" w14:textId="77777777" w:rsidR="007F1344" w:rsidRPr="00257AED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FB0D" w14:textId="77777777" w:rsidR="007F1344" w:rsidRPr="00257AED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757" w14:textId="77777777" w:rsidR="007F1344" w:rsidRPr="00257AED" w:rsidRDefault="007F134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257AED" w:rsidRPr="00257AED" w14:paraId="3250B81A" w14:textId="77777777" w:rsidTr="00257AE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20CE" w14:textId="77777777" w:rsidR="00257AED" w:rsidRPr="00257AED" w:rsidRDefault="00CA7084" w:rsidP="00B6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2880" w14:textId="77777777" w:rsidR="00257AED" w:rsidRPr="00257AED" w:rsidRDefault="00257AED" w:rsidP="0072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НаноЭлектроМонтаж</w:t>
            </w:r>
            <w:proofErr w:type="spellEnd"/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9AE" w14:textId="77777777" w:rsidR="00257AED" w:rsidRPr="00257AED" w:rsidRDefault="00257AED" w:rsidP="0072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ED">
              <w:rPr>
                <w:rFonts w:ascii="Times New Roman" w:hAnsi="Times New Roman" w:cs="Times New Roman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EE03" w14:textId="77777777" w:rsidR="00257AED" w:rsidRPr="00257AED" w:rsidRDefault="00257AED" w:rsidP="0072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398DB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DFBFA7A" w14:textId="77777777" w:rsidR="007F1344" w:rsidRPr="00546140" w:rsidRDefault="009F0C6C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</w:t>
      </w:r>
      <w:r w:rsid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компенсационный фонд</w:t>
      </w:r>
      <w:r w:rsid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C4E9E5" w14:textId="77777777" w:rsidR="007F1344" w:rsidRDefault="007F1344" w:rsidP="00881C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4D5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="0000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</w:t>
      </w:r>
    </w:p>
    <w:p w14:paraId="5B4DCC48" w14:textId="77777777" w:rsidR="00006F0C" w:rsidRPr="00006F0C" w:rsidRDefault="00257AED" w:rsidP="007F1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A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57AED">
        <w:rPr>
          <w:rFonts w:ascii="Times New Roman" w:hAnsi="Times New Roman" w:cs="Times New Roman"/>
          <w:sz w:val="28"/>
          <w:szCs w:val="28"/>
        </w:rPr>
        <w:t>НаноЭлектроМонтаж</w:t>
      </w:r>
      <w:proofErr w:type="spellEnd"/>
      <w:r w:rsidRPr="00257AED">
        <w:rPr>
          <w:rFonts w:ascii="Times New Roman" w:hAnsi="Times New Roman" w:cs="Times New Roman"/>
          <w:sz w:val="28"/>
          <w:szCs w:val="28"/>
        </w:rPr>
        <w:t>»</w:t>
      </w:r>
      <w:r w:rsidR="0058201B">
        <w:rPr>
          <w:rFonts w:ascii="Times New Roman" w:hAnsi="Times New Roman" w:cs="Times New Roman"/>
          <w:sz w:val="28"/>
          <w:szCs w:val="28"/>
        </w:rPr>
        <w:t>.</w:t>
      </w:r>
    </w:p>
    <w:p w14:paraId="52A2DB0B" w14:textId="77777777" w:rsidR="007F1344" w:rsidRDefault="007F1344" w:rsidP="007F13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CBA1C9F" w14:textId="77777777" w:rsidR="000026B7" w:rsidRPr="001E06BA" w:rsidRDefault="000026B7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14:paraId="1AE8E19F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3244CC7" w14:textId="77777777" w:rsidR="009E3291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2A25B17" w14:textId="77777777" w:rsidR="00225E03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D514E" w14:textId="77777777" w:rsidR="002B71CE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EFE7" w14:textId="77777777" w:rsidR="00006F0C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47791" w14:textId="77777777" w:rsidR="00006F0C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BB8E3" w14:textId="77777777" w:rsidR="00006F0C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0B3AF" w14:textId="77777777" w:rsidR="00006F0C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A0489" w14:textId="77777777" w:rsidR="00006F0C" w:rsidRPr="00E50F38" w:rsidRDefault="00006F0C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CCBF1" w14:textId="77777777" w:rsidR="00223898" w:rsidRPr="002703C0" w:rsidRDefault="002B71CE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04EF9C" wp14:editId="41693885">
            <wp:simplePos x="0" y="0"/>
            <wp:positionH relativeFrom="column">
              <wp:posOffset>1541780</wp:posOffset>
            </wp:positionH>
            <wp:positionV relativeFrom="paragraph">
              <wp:posOffset>21590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C407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5147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6AEDD7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3F076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C8F8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9D08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2B41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881C37">
      <w:footerReference w:type="default" r:id="rId9"/>
      <w:pgSz w:w="11906" w:h="16838"/>
      <w:pgMar w:top="851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FA15" w14:textId="77777777" w:rsidR="006004AA" w:rsidRDefault="006004AA" w:rsidP="001609ED">
      <w:pPr>
        <w:spacing w:after="0" w:line="240" w:lineRule="auto"/>
      </w:pPr>
      <w:r>
        <w:separator/>
      </w:r>
    </w:p>
  </w:endnote>
  <w:endnote w:type="continuationSeparator" w:id="0">
    <w:p w14:paraId="64EE4659" w14:textId="77777777" w:rsidR="006004AA" w:rsidRDefault="006004AA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5F821453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6C">
          <w:rPr>
            <w:noProof/>
          </w:rPr>
          <w:t>4</w:t>
        </w:r>
        <w:r>
          <w:fldChar w:fldCharType="end"/>
        </w:r>
      </w:p>
    </w:sdtContent>
  </w:sdt>
  <w:p w14:paraId="1C528C92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8FE2" w14:textId="77777777" w:rsidR="006004AA" w:rsidRDefault="006004AA" w:rsidP="001609ED">
      <w:pPr>
        <w:spacing w:after="0" w:line="240" w:lineRule="auto"/>
      </w:pPr>
      <w:r>
        <w:separator/>
      </w:r>
    </w:p>
  </w:footnote>
  <w:footnote w:type="continuationSeparator" w:id="0">
    <w:p w14:paraId="5A35444E" w14:textId="77777777" w:rsidR="006004AA" w:rsidRDefault="006004AA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178F5"/>
    <w:rsid w:val="0012613F"/>
    <w:rsid w:val="00143E87"/>
    <w:rsid w:val="001609ED"/>
    <w:rsid w:val="00161ACA"/>
    <w:rsid w:val="001A76C3"/>
    <w:rsid w:val="001C63FA"/>
    <w:rsid w:val="001E06BA"/>
    <w:rsid w:val="001F47CA"/>
    <w:rsid w:val="00204949"/>
    <w:rsid w:val="00223898"/>
    <w:rsid w:val="00225E03"/>
    <w:rsid w:val="00236F1F"/>
    <w:rsid w:val="00242C2E"/>
    <w:rsid w:val="002433CA"/>
    <w:rsid w:val="00257AED"/>
    <w:rsid w:val="002943CC"/>
    <w:rsid w:val="0029458C"/>
    <w:rsid w:val="00295974"/>
    <w:rsid w:val="002B5A4E"/>
    <w:rsid w:val="002B71CE"/>
    <w:rsid w:val="002F11F6"/>
    <w:rsid w:val="00304F54"/>
    <w:rsid w:val="0033460A"/>
    <w:rsid w:val="00373E99"/>
    <w:rsid w:val="00377BCA"/>
    <w:rsid w:val="003818D5"/>
    <w:rsid w:val="003A4677"/>
    <w:rsid w:val="003A630B"/>
    <w:rsid w:val="00400DF7"/>
    <w:rsid w:val="004145C4"/>
    <w:rsid w:val="00456147"/>
    <w:rsid w:val="004D5E95"/>
    <w:rsid w:val="004E0C3B"/>
    <w:rsid w:val="00511D08"/>
    <w:rsid w:val="00515B74"/>
    <w:rsid w:val="00557A58"/>
    <w:rsid w:val="005779CB"/>
    <w:rsid w:val="0058201B"/>
    <w:rsid w:val="005E080D"/>
    <w:rsid w:val="005F7EB8"/>
    <w:rsid w:val="006004AA"/>
    <w:rsid w:val="00693A10"/>
    <w:rsid w:val="006B1A8C"/>
    <w:rsid w:val="006C750E"/>
    <w:rsid w:val="006D7F6F"/>
    <w:rsid w:val="00716347"/>
    <w:rsid w:val="0074046B"/>
    <w:rsid w:val="007942FF"/>
    <w:rsid w:val="007A4D50"/>
    <w:rsid w:val="007B71C5"/>
    <w:rsid w:val="007D2D15"/>
    <w:rsid w:val="007E3EA0"/>
    <w:rsid w:val="007E47DB"/>
    <w:rsid w:val="007F1344"/>
    <w:rsid w:val="008119C0"/>
    <w:rsid w:val="00842748"/>
    <w:rsid w:val="0087611E"/>
    <w:rsid w:val="00881C37"/>
    <w:rsid w:val="00883AD4"/>
    <w:rsid w:val="008A5109"/>
    <w:rsid w:val="008C57AC"/>
    <w:rsid w:val="008D1308"/>
    <w:rsid w:val="00906BA1"/>
    <w:rsid w:val="0096236C"/>
    <w:rsid w:val="0097486B"/>
    <w:rsid w:val="00986B84"/>
    <w:rsid w:val="009908F3"/>
    <w:rsid w:val="009930B4"/>
    <w:rsid w:val="009A0A5D"/>
    <w:rsid w:val="009A7FD5"/>
    <w:rsid w:val="009E3291"/>
    <w:rsid w:val="009F0C6C"/>
    <w:rsid w:val="00A10460"/>
    <w:rsid w:val="00A503C1"/>
    <w:rsid w:val="00AC2DB3"/>
    <w:rsid w:val="00AD1D55"/>
    <w:rsid w:val="00B11924"/>
    <w:rsid w:val="00B12420"/>
    <w:rsid w:val="00B27298"/>
    <w:rsid w:val="00B74A9A"/>
    <w:rsid w:val="00B82217"/>
    <w:rsid w:val="00B86201"/>
    <w:rsid w:val="00B97AE2"/>
    <w:rsid w:val="00BD758B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D03B68"/>
    <w:rsid w:val="00D05D15"/>
    <w:rsid w:val="00DE18C6"/>
    <w:rsid w:val="00E277B2"/>
    <w:rsid w:val="00E50F38"/>
    <w:rsid w:val="00E74D62"/>
    <w:rsid w:val="00EA7F23"/>
    <w:rsid w:val="00EB014D"/>
    <w:rsid w:val="00ED47EA"/>
    <w:rsid w:val="00F626FF"/>
    <w:rsid w:val="00F902F4"/>
    <w:rsid w:val="00F95DBB"/>
    <w:rsid w:val="00FA1D3F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710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23E4-7BA8-478C-8E32-D840416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2024-03-04T11:38:00Z</dcterms:modified>
</cp:coreProperties>
</file>