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1069" w14:textId="77777777" w:rsidR="00A646B2" w:rsidRDefault="00A646B2" w:rsidP="00A646B2">
      <w:pPr>
        <w:pStyle w:val="a3"/>
        <w:jc w:val="center"/>
        <w:rPr>
          <w:rFonts w:ascii="Times New Roman" w:hAnsi="Times New Roman"/>
          <w:b/>
          <w:sz w:val="28"/>
          <w:szCs w:val="28"/>
        </w:rPr>
      </w:pPr>
      <w:bookmarkStart w:id="0" w:name="_GoBack"/>
      <w:bookmarkEnd w:id="0"/>
      <w:r>
        <w:rPr>
          <w:rFonts w:ascii="Times New Roman" w:hAnsi="Times New Roman"/>
          <w:b/>
          <w:sz w:val="28"/>
          <w:szCs w:val="28"/>
        </w:rPr>
        <w:t>ПРОТОКОЛ № 1</w:t>
      </w:r>
    </w:p>
    <w:p w14:paraId="20B05F2B" w14:textId="77777777" w:rsidR="00A646B2" w:rsidRDefault="00A646B2" w:rsidP="00A646B2">
      <w:pPr>
        <w:pStyle w:val="a3"/>
        <w:jc w:val="center"/>
        <w:rPr>
          <w:rFonts w:ascii="Times New Roman" w:hAnsi="Times New Roman"/>
          <w:b/>
          <w:sz w:val="28"/>
          <w:szCs w:val="28"/>
        </w:rPr>
      </w:pPr>
      <w:r>
        <w:rPr>
          <w:rFonts w:ascii="Times New Roman" w:hAnsi="Times New Roman"/>
          <w:b/>
          <w:sz w:val="28"/>
          <w:szCs w:val="28"/>
        </w:rPr>
        <w:t>Очередного (годового) общего собрания членов Саморегулируемой организации Некоммерческого партнерства «Межрегиональное объединение дорожников «СОЮЗДОРСТРОЙ»</w:t>
      </w:r>
    </w:p>
    <w:p w14:paraId="293FB1FD" w14:textId="77777777" w:rsidR="00A646B2" w:rsidRDefault="00A646B2" w:rsidP="00A646B2">
      <w:pPr>
        <w:spacing w:after="0"/>
        <w:jc w:val="center"/>
        <w:rPr>
          <w:rFonts w:ascii="Times New Roman" w:hAnsi="Times New Roman"/>
          <w:b/>
          <w:sz w:val="28"/>
          <w:szCs w:val="28"/>
          <w:u w:val="single"/>
        </w:rPr>
      </w:pPr>
    </w:p>
    <w:p w14:paraId="0B9C07B0" w14:textId="77777777" w:rsidR="00A646B2" w:rsidRDefault="00A646B2" w:rsidP="00A646B2">
      <w:pPr>
        <w:pStyle w:val="a3"/>
        <w:jc w:val="both"/>
        <w:rPr>
          <w:rFonts w:ascii="Times New Roman" w:hAnsi="Times New Roman"/>
          <w:b/>
          <w:sz w:val="28"/>
          <w:szCs w:val="28"/>
        </w:rPr>
      </w:pPr>
      <w:r>
        <w:rPr>
          <w:rFonts w:ascii="Times New Roman" w:hAnsi="Times New Roman"/>
          <w:b/>
          <w:sz w:val="28"/>
          <w:szCs w:val="28"/>
        </w:rPr>
        <w:t xml:space="preserve">г. Москва                                           </w:t>
      </w:r>
      <w:r w:rsidR="00CB2A46">
        <w:rPr>
          <w:rFonts w:ascii="Times New Roman" w:hAnsi="Times New Roman"/>
          <w:b/>
          <w:sz w:val="28"/>
          <w:szCs w:val="28"/>
        </w:rPr>
        <w:t xml:space="preserve">                            </w:t>
      </w:r>
      <w:r w:rsidR="00EB16C7">
        <w:rPr>
          <w:rFonts w:ascii="Times New Roman" w:hAnsi="Times New Roman"/>
          <w:b/>
          <w:sz w:val="28"/>
          <w:szCs w:val="28"/>
        </w:rPr>
        <w:t xml:space="preserve"> «18» февраля 2015</w:t>
      </w:r>
      <w:r>
        <w:rPr>
          <w:rFonts w:ascii="Times New Roman" w:hAnsi="Times New Roman"/>
          <w:b/>
          <w:sz w:val="28"/>
          <w:szCs w:val="28"/>
        </w:rPr>
        <w:t xml:space="preserve"> года</w:t>
      </w:r>
    </w:p>
    <w:p w14:paraId="7BDF9711" w14:textId="77777777" w:rsidR="00A646B2" w:rsidRDefault="00A646B2" w:rsidP="00A646B2">
      <w:pPr>
        <w:pStyle w:val="a3"/>
        <w:jc w:val="both"/>
        <w:rPr>
          <w:rFonts w:ascii="Times New Roman" w:hAnsi="Times New Roman"/>
          <w:b/>
          <w:sz w:val="28"/>
          <w:szCs w:val="28"/>
        </w:rPr>
      </w:pPr>
    </w:p>
    <w:p w14:paraId="4BB366DA" w14:textId="77777777" w:rsidR="00A646B2" w:rsidRDefault="00A646B2" w:rsidP="00A646B2">
      <w:pPr>
        <w:pStyle w:val="a3"/>
        <w:jc w:val="both"/>
        <w:rPr>
          <w:rFonts w:ascii="Times New Roman" w:hAnsi="Times New Roman"/>
          <w:b/>
          <w:sz w:val="28"/>
          <w:szCs w:val="28"/>
        </w:rPr>
      </w:pPr>
    </w:p>
    <w:p w14:paraId="3C7DA6D1" w14:textId="77777777" w:rsidR="00A646B2" w:rsidRDefault="00A646B2" w:rsidP="00A646B2">
      <w:pPr>
        <w:pStyle w:val="a3"/>
        <w:jc w:val="both"/>
        <w:rPr>
          <w:rFonts w:ascii="Times New Roman" w:hAnsi="Times New Roman"/>
          <w:sz w:val="28"/>
          <w:szCs w:val="28"/>
          <w:u w:val="single"/>
        </w:rPr>
      </w:pPr>
      <w:r>
        <w:rPr>
          <w:rFonts w:ascii="Times New Roman" w:hAnsi="Times New Roman"/>
          <w:sz w:val="28"/>
          <w:szCs w:val="28"/>
          <w:u w:val="single"/>
        </w:rPr>
        <w:t>Место проведения Общего собрания:</w:t>
      </w:r>
    </w:p>
    <w:p w14:paraId="3B756FCD" w14:textId="77777777" w:rsidR="00A646B2" w:rsidRDefault="00A646B2" w:rsidP="00A646B2">
      <w:pPr>
        <w:pStyle w:val="a3"/>
        <w:jc w:val="both"/>
        <w:rPr>
          <w:rFonts w:ascii="Times New Roman" w:hAnsi="Times New Roman"/>
          <w:sz w:val="28"/>
          <w:szCs w:val="28"/>
        </w:rPr>
      </w:pPr>
      <w:r>
        <w:rPr>
          <w:rFonts w:ascii="Times New Roman" w:hAnsi="Times New Roman"/>
          <w:sz w:val="28"/>
          <w:szCs w:val="28"/>
        </w:rPr>
        <w:t xml:space="preserve">Российская Федерация, город Москва, Олимпийский проспект, д. 18/1, </w:t>
      </w:r>
    </w:p>
    <w:p w14:paraId="234ED714" w14:textId="77777777" w:rsidR="00A646B2" w:rsidRDefault="00F62307" w:rsidP="00A646B2">
      <w:pPr>
        <w:pStyle w:val="a3"/>
        <w:jc w:val="both"/>
        <w:rPr>
          <w:rFonts w:ascii="Times New Roman" w:hAnsi="Times New Roman"/>
          <w:sz w:val="28"/>
          <w:szCs w:val="28"/>
        </w:rPr>
      </w:pPr>
      <w:r>
        <w:rPr>
          <w:rFonts w:ascii="Times New Roman" w:hAnsi="Times New Roman"/>
          <w:sz w:val="28"/>
          <w:szCs w:val="28"/>
        </w:rPr>
        <w:t>Гостиница «Азимут Москва Олимпик</w:t>
      </w:r>
      <w:r w:rsidR="00A646B2">
        <w:rPr>
          <w:rFonts w:ascii="Times New Roman" w:hAnsi="Times New Roman"/>
          <w:sz w:val="28"/>
          <w:szCs w:val="28"/>
        </w:rPr>
        <w:t>»</w:t>
      </w:r>
    </w:p>
    <w:p w14:paraId="229DD84F" w14:textId="77777777" w:rsidR="00A646B2" w:rsidRDefault="00A646B2" w:rsidP="00A646B2">
      <w:pPr>
        <w:pStyle w:val="a3"/>
        <w:jc w:val="both"/>
        <w:rPr>
          <w:rFonts w:ascii="Times New Roman" w:hAnsi="Times New Roman"/>
          <w:sz w:val="28"/>
          <w:szCs w:val="28"/>
        </w:rPr>
      </w:pPr>
    </w:p>
    <w:p w14:paraId="1C801176" w14:textId="77777777" w:rsidR="00A646B2" w:rsidRDefault="00A646B2" w:rsidP="00A646B2">
      <w:pPr>
        <w:pStyle w:val="a3"/>
        <w:jc w:val="both"/>
        <w:rPr>
          <w:rFonts w:ascii="Times New Roman" w:hAnsi="Times New Roman"/>
          <w:sz w:val="28"/>
          <w:szCs w:val="28"/>
          <w:u w:val="single"/>
        </w:rPr>
      </w:pPr>
      <w:r>
        <w:rPr>
          <w:rFonts w:ascii="Times New Roman" w:hAnsi="Times New Roman"/>
          <w:sz w:val="28"/>
          <w:szCs w:val="28"/>
          <w:u w:val="single"/>
        </w:rPr>
        <w:t xml:space="preserve">Время регистрации: 10.00ч. – 10.50ч. </w:t>
      </w:r>
    </w:p>
    <w:p w14:paraId="782AAFA2" w14:textId="77777777" w:rsidR="00A646B2" w:rsidRDefault="00A646B2" w:rsidP="00A646B2">
      <w:pPr>
        <w:pStyle w:val="a3"/>
        <w:jc w:val="both"/>
        <w:rPr>
          <w:rFonts w:ascii="Times New Roman" w:hAnsi="Times New Roman"/>
          <w:sz w:val="28"/>
          <w:szCs w:val="28"/>
          <w:u w:val="single"/>
        </w:rPr>
      </w:pPr>
      <w:r>
        <w:rPr>
          <w:rFonts w:ascii="Times New Roman" w:hAnsi="Times New Roman"/>
          <w:sz w:val="28"/>
          <w:szCs w:val="28"/>
          <w:u w:val="single"/>
        </w:rPr>
        <w:t>Время проведения собрания: 11.00 часов</w:t>
      </w:r>
    </w:p>
    <w:p w14:paraId="18A0DCE7" w14:textId="77777777" w:rsidR="00A646B2" w:rsidRDefault="00A646B2" w:rsidP="00A646B2">
      <w:pPr>
        <w:pStyle w:val="a3"/>
        <w:jc w:val="both"/>
        <w:rPr>
          <w:rFonts w:ascii="Times New Roman" w:hAnsi="Times New Roman"/>
          <w:sz w:val="28"/>
          <w:szCs w:val="28"/>
        </w:rPr>
      </w:pPr>
      <w:r>
        <w:rPr>
          <w:rFonts w:ascii="Times New Roman" w:hAnsi="Times New Roman"/>
          <w:sz w:val="28"/>
          <w:szCs w:val="28"/>
        </w:rPr>
        <w:t>Форма проведения: очное (совместное присутствие).</w:t>
      </w:r>
    </w:p>
    <w:p w14:paraId="6E4757EA" w14:textId="77777777" w:rsidR="00A646B2" w:rsidRDefault="00A646B2" w:rsidP="00A646B2">
      <w:pPr>
        <w:pStyle w:val="a3"/>
        <w:jc w:val="both"/>
        <w:rPr>
          <w:rFonts w:ascii="Times New Roman" w:hAnsi="Times New Roman"/>
          <w:sz w:val="28"/>
          <w:szCs w:val="28"/>
        </w:rPr>
      </w:pPr>
    </w:p>
    <w:p w14:paraId="4204AF95" w14:textId="77777777" w:rsidR="00A646B2" w:rsidRDefault="00A646B2" w:rsidP="00A646B2">
      <w:pPr>
        <w:pStyle w:val="a3"/>
        <w:ind w:firstLine="708"/>
        <w:jc w:val="both"/>
        <w:rPr>
          <w:rFonts w:ascii="Times New Roman" w:hAnsi="Times New Roman"/>
          <w:sz w:val="28"/>
          <w:szCs w:val="28"/>
        </w:rPr>
      </w:pPr>
      <w:r>
        <w:rPr>
          <w:rFonts w:ascii="Times New Roman" w:hAnsi="Times New Roman"/>
          <w:sz w:val="28"/>
          <w:szCs w:val="28"/>
        </w:rPr>
        <w:t xml:space="preserve">Согласно Журналу регистрации на момент начала проведения Общего собрания в нем приняли участие (зарегистрировались) </w:t>
      </w:r>
      <w:r w:rsidR="00EB16C7">
        <w:rPr>
          <w:rFonts w:ascii="Times New Roman" w:hAnsi="Times New Roman"/>
          <w:sz w:val="28"/>
          <w:szCs w:val="28"/>
          <w:u w:val="single"/>
        </w:rPr>
        <w:t>223</w:t>
      </w:r>
      <w:r w:rsidR="00EB16C7">
        <w:rPr>
          <w:rFonts w:ascii="Times New Roman" w:hAnsi="Times New Roman"/>
          <w:sz w:val="28"/>
          <w:szCs w:val="28"/>
        </w:rPr>
        <w:t xml:space="preserve"> члена и их представители</w:t>
      </w:r>
      <w:r>
        <w:rPr>
          <w:rFonts w:ascii="Times New Roman" w:hAnsi="Times New Roman"/>
          <w:sz w:val="28"/>
          <w:szCs w:val="28"/>
        </w:rPr>
        <w:t xml:space="preserve"> из </w:t>
      </w:r>
      <w:r w:rsidR="00EB16C7">
        <w:rPr>
          <w:rFonts w:ascii="Times New Roman" w:hAnsi="Times New Roman"/>
          <w:sz w:val="28"/>
          <w:szCs w:val="28"/>
          <w:u w:val="single"/>
        </w:rPr>
        <w:t>317</w:t>
      </w:r>
      <w:r>
        <w:rPr>
          <w:rFonts w:ascii="Times New Roman" w:hAnsi="Times New Roman"/>
          <w:sz w:val="28"/>
          <w:szCs w:val="28"/>
        </w:rPr>
        <w:t xml:space="preserve"> действующих членов Партнерства.</w:t>
      </w:r>
    </w:p>
    <w:p w14:paraId="48D0BF78" w14:textId="77777777" w:rsidR="00A646B2" w:rsidRDefault="00A646B2" w:rsidP="00A646B2">
      <w:pPr>
        <w:pStyle w:val="a3"/>
        <w:jc w:val="both"/>
        <w:rPr>
          <w:rFonts w:ascii="Times New Roman" w:hAnsi="Times New Roman"/>
          <w:sz w:val="28"/>
          <w:szCs w:val="28"/>
        </w:rPr>
      </w:pPr>
    </w:p>
    <w:p w14:paraId="0B4E3E5B" w14:textId="77777777" w:rsidR="00A646B2" w:rsidRDefault="00A646B2" w:rsidP="00A646B2">
      <w:pPr>
        <w:pStyle w:val="a3"/>
        <w:jc w:val="both"/>
        <w:rPr>
          <w:rFonts w:ascii="Times New Roman" w:hAnsi="Times New Roman"/>
          <w:sz w:val="28"/>
          <w:szCs w:val="28"/>
          <w:u w:val="single"/>
        </w:rPr>
      </w:pPr>
      <w:r>
        <w:rPr>
          <w:rFonts w:ascii="Times New Roman" w:hAnsi="Times New Roman"/>
          <w:sz w:val="28"/>
          <w:szCs w:val="28"/>
          <w:u w:val="single"/>
        </w:rPr>
        <w:t>Кворум имеется. Собрание правомочно принимать решения по вопросам Повестки дня.</w:t>
      </w:r>
    </w:p>
    <w:p w14:paraId="53BAE1C7" w14:textId="77777777" w:rsidR="00A646B2" w:rsidRDefault="00A646B2" w:rsidP="00A646B2">
      <w:pPr>
        <w:pStyle w:val="a3"/>
        <w:jc w:val="both"/>
        <w:rPr>
          <w:rFonts w:ascii="Times New Roman" w:hAnsi="Times New Roman"/>
          <w:sz w:val="28"/>
          <w:szCs w:val="28"/>
        </w:rPr>
      </w:pPr>
    </w:p>
    <w:p w14:paraId="43747C64" w14:textId="77777777" w:rsidR="00A646B2" w:rsidRDefault="00A646B2" w:rsidP="00A646B2">
      <w:pPr>
        <w:pStyle w:val="a3"/>
        <w:jc w:val="center"/>
        <w:rPr>
          <w:rFonts w:ascii="Times New Roman" w:hAnsi="Times New Roman"/>
          <w:b/>
          <w:sz w:val="28"/>
          <w:szCs w:val="28"/>
        </w:rPr>
      </w:pPr>
    </w:p>
    <w:p w14:paraId="66D4CDC9" w14:textId="77777777" w:rsidR="00A646B2" w:rsidRDefault="00A646B2" w:rsidP="00A646B2">
      <w:pPr>
        <w:spacing w:after="0"/>
        <w:ind w:firstLine="708"/>
        <w:jc w:val="both"/>
        <w:rPr>
          <w:rFonts w:ascii="Times New Roman" w:hAnsi="Times New Roman"/>
          <w:sz w:val="28"/>
          <w:szCs w:val="28"/>
        </w:rPr>
      </w:pPr>
      <w:r>
        <w:rPr>
          <w:rFonts w:ascii="Times New Roman" w:hAnsi="Times New Roman"/>
          <w:sz w:val="28"/>
          <w:szCs w:val="28"/>
        </w:rPr>
        <w:t>С вступительным словом к собравшимся обратился Президент Партнерства Кошкин А.А., который представил Президиум собрания в следующем составе:</w:t>
      </w:r>
    </w:p>
    <w:p w14:paraId="0CE78079" w14:textId="77777777" w:rsidR="00A646B2" w:rsidRDefault="00A646B2" w:rsidP="00A646B2">
      <w:pPr>
        <w:spacing w:after="0"/>
        <w:jc w:val="both"/>
        <w:rPr>
          <w:rFonts w:ascii="Times New Roman" w:hAnsi="Times New Roman"/>
          <w:sz w:val="28"/>
          <w:szCs w:val="28"/>
        </w:rPr>
      </w:pPr>
    </w:p>
    <w:p w14:paraId="28385D60" w14:textId="77777777" w:rsidR="00A646B2" w:rsidRDefault="00EB16C7" w:rsidP="00A646B2">
      <w:pPr>
        <w:spacing w:after="0"/>
        <w:jc w:val="both"/>
        <w:rPr>
          <w:rFonts w:ascii="Times New Roman" w:hAnsi="Times New Roman"/>
          <w:sz w:val="28"/>
          <w:szCs w:val="28"/>
        </w:rPr>
      </w:pPr>
      <w:r>
        <w:rPr>
          <w:rFonts w:ascii="Times New Roman" w:hAnsi="Times New Roman"/>
          <w:sz w:val="28"/>
          <w:szCs w:val="28"/>
        </w:rPr>
        <w:t>- Председатель</w:t>
      </w:r>
      <w:r w:rsidR="00A646B2">
        <w:rPr>
          <w:rFonts w:ascii="Times New Roman" w:hAnsi="Times New Roman"/>
          <w:sz w:val="28"/>
          <w:szCs w:val="28"/>
        </w:rPr>
        <w:t xml:space="preserve"> Комитета Государственной  Думы РФ по строительству и земельным отн</w:t>
      </w:r>
      <w:r>
        <w:rPr>
          <w:rFonts w:ascii="Times New Roman" w:hAnsi="Times New Roman"/>
          <w:sz w:val="28"/>
          <w:szCs w:val="28"/>
        </w:rPr>
        <w:t>ошениям Русских</w:t>
      </w:r>
      <w:r w:rsidR="00891CD0">
        <w:rPr>
          <w:rFonts w:ascii="Times New Roman" w:hAnsi="Times New Roman"/>
          <w:sz w:val="28"/>
          <w:szCs w:val="28"/>
        </w:rPr>
        <w:t xml:space="preserve"> Алексей Юрьевич</w:t>
      </w:r>
      <w:r w:rsidR="00A646B2">
        <w:rPr>
          <w:rFonts w:ascii="Times New Roman" w:hAnsi="Times New Roman"/>
          <w:sz w:val="28"/>
          <w:szCs w:val="28"/>
        </w:rPr>
        <w:t>;</w:t>
      </w:r>
    </w:p>
    <w:p w14:paraId="1563074A" w14:textId="77777777" w:rsidR="00A646B2" w:rsidRDefault="00A646B2" w:rsidP="00A646B2">
      <w:pPr>
        <w:spacing w:after="0"/>
        <w:jc w:val="both"/>
        <w:rPr>
          <w:rFonts w:ascii="Times New Roman" w:hAnsi="Times New Roman"/>
          <w:sz w:val="28"/>
          <w:szCs w:val="28"/>
        </w:rPr>
      </w:pPr>
      <w:r>
        <w:rPr>
          <w:rFonts w:ascii="Times New Roman" w:hAnsi="Times New Roman"/>
          <w:sz w:val="28"/>
          <w:szCs w:val="28"/>
        </w:rPr>
        <w:t>- Заместитель Руководителя Федерального дорожного агентства Минтранса Р</w:t>
      </w:r>
      <w:r w:rsidR="00EB16C7">
        <w:rPr>
          <w:rFonts w:ascii="Times New Roman" w:hAnsi="Times New Roman"/>
          <w:sz w:val="28"/>
          <w:szCs w:val="28"/>
        </w:rPr>
        <w:t xml:space="preserve">оссии </w:t>
      </w:r>
      <w:proofErr w:type="spellStart"/>
      <w:r w:rsidR="00891CD0">
        <w:rPr>
          <w:rFonts w:ascii="Times New Roman" w:hAnsi="Times New Roman"/>
          <w:sz w:val="28"/>
          <w:szCs w:val="28"/>
        </w:rPr>
        <w:t>Прончатов</w:t>
      </w:r>
      <w:proofErr w:type="spellEnd"/>
      <w:r w:rsidR="00891CD0">
        <w:rPr>
          <w:rFonts w:ascii="Times New Roman" w:hAnsi="Times New Roman"/>
          <w:sz w:val="28"/>
          <w:szCs w:val="28"/>
        </w:rPr>
        <w:t xml:space="preserve"> Дмитрий Евгеньевич</w:t>
      </w:r>
      <w:r>
        <w:rPr>
          <w:rFonts w:ascii="Times New Roman" w:hAnsi="Times New Roman"/>
          <w:sz w:val="28"/>
          <w:szCs w:val="28"/>
        </w:rPr>
        <w:t>;</w:t>
      </w:r>
    </w:p>
    <w:p w14:paraId="131B6C71" w14:textId="77777777" w:rsidR="00A646B2" w:rsidRDefault="00A646B2" w:rsidP="00A646B2">
      <w:pPr>
        <w:spacing w:after="0"/>
        <w:jc w:val="both"/>
        <w:rPr>
          <w:rFonts w:ascii="Times New Roman" w:hAnsi="Times New Roman"/>
          <w:sz w:val="28"/>
          <w:szCs w:val="28"/>
        </w:rPr>
      </w:pPr>
      <w:r>
        <w:rPr>
          <w:rFonts w:ascii="Times New Roman" w:hAnsi="Times New Roman"/>
          <w:sz w:val="28"/>
          <w:szCs w:val="28"/>
        </w:rPr>
        <w:t>- Заместитель директора Департамента государственной политики в области дорожного хозяйства Минтранса России Носов Евгений Александрович;</w:t>
      </w:r>
    </w:p>
    <w:p w14:paraId="1E1BD444" w14:textId="77777777" w:rsidR="00A646B2" w:rsidRDefault="00A646B2" w:rsidP="00A646B2">
      <w:pPr>
        <w:spacing w:after="0"/>
        <w:jc w:val="both"/>
        <w:rPr>
          <w:rFonts w:ascii="Times New Roman" w:hAnsi="Times New Roman"/>
          <w:sz w:val="28"/>
          <w:szCs w:val="28"/>
        </w:rPr>
      </w:pPr>
      <w:r>
        <w:rPr>
          <w:rFonts w:ascii="Times New Roman" w:hAnsi="Times New Roman"/>
          <w:sz w:val="28"/>
          <w:szCs w:val="28"/>
        </w:rPr>
        <w:t>- Проректор по учебной и воспитательной работе Московского автомобильного дорожного института МАДИ (ГТУ) Ушаков Виктор Васильевич;</w:t>
      </w:r>
    </w:p>
    <w:p w14:paraId="2CAAE46F" w14:textId="77777777" w:rsidR="00891CD0" w:rsidRDefault="00891CD0" w:rsidP="00A646B2">
      <w:pPr>
        <w:spacing w:after="0"/>
        <w:jc w:val="both"/>
        <w:rPr>
          <w:rFonts w:ascii="Times New Roman" w:hAnsi="Times New Roman"/>
          <w:sz w:val="28"/>
          <w:szCs w:val="28"/>
        </w:rPr>
      </w:pPr>
      <w:r>
        <w:rPr>
          <w:rFonts w:ascii="Times New Roman" w:hAnsi="Times New Roman"/>
          <w:sz w:val="28"/>
          <w:szCs w:val="28"/>
        </w:rPr>
        <w:t>- Председатель Общероссийского профсоюза работников автомобильного транспорта и дорожного хозяйства Ломакин Владимир Владимирович;</w:t>
      </w:r>
    </w:p>
    <w:p w14:paraId="330A44DA" w14:textId="77777777" w:rsidR="00891CD0" w:rsidRDefault="00891CD0" w:rsidP="00A646B2">
      <w:pPr>
        <w:spacing w:after="0"/>
        <w:jc w:val="both"/>
        <w:rPr>
          <w:rFonts w:ascii="Times New Roman" w:hAnsi="Times New Roman"/>
          <w:sz w:val="28"/>
          <w:szCs w:val="28"/>
        </w:rPr>
      </w:pPr>
      <w:r>
        <w:rPr>
          <w:rFonts w:ascii="Times New Roman" w:hAnsi="Times New Roman"/>
          <w:sz w:val="28"/>
          <w:szCs w:val="28"/>
        </w:rPr>
        <w:t>- Руководитель Секретариата</w:t>
      </w:r>
      <w:r w:rsidR="00BB5204">
        <w:rPr>
          <w:rFonts w:ascii="Times New Roman" w:hAnsi="Times New Roman"/>
          <w:sz w:val="28"/>
          <w:szCs w:val="28"/>
        </w:rPr>
        <w:t xml:space="preserve"> Межправ</w:t>
      </w:r>
      <w:r>
        <w:rPr>
          <w:rFonts w:ascii="Times New Roman" w:hAnsi="Times New Roman"/>
          <w:sz w:val="28"/>
          <w:szCs w:val="28"/>
        </w:rPr>
        <w:t>ительственного совета дорожников</w:t>
      </w:r>
      <w:r w:rsidR="00BB5204">
        <w:rPr>
          <w:rFonts w:ascii="Times New Roman" w:hAnsi="Times New Roman"/>
          <w:sz w:val="28"/>
          <w:szCs w:val="28"/>
        </w:rPr>
        <w:t xml:space="preserve"> Каримов Бури </w:t>
      </w:r>
      <w:proofErr w:type="spellStart"/>
      <w:r w:rsidR="00BB5204">
        <w:rPr>
          <w:rFonts w:ascii="Times New Roman" w:hAnsi="Times New Roman"/>
          <w:sz w:val="28"/>
          <w:szCs w:val="28"/>
        </w:rPr>
        <w:t>Бачабекович</w:t>
      </w:r>
      <w:proofErr w:type="spellEnd"/>
      <w:r w:rsidR="00BB5204">
        <w:rPr>
          <w:rFonts w:ascii="Times New Roman" w:hAnsi="Times New Roman"/>
          <w:sz w:val="28"/>
          <w:szCs w:val="28"/>
        </w:rPr>
        <w:t>;</w:t>
      </w:r>
    </w:p>
    <w:p w14:paraId="2C002076" w14:textId="77777777" w:rsidR="00BB5204" w:rsidRDefault="00BB5204" w:rsidP="00A646B2">
      <w:pPr>
        <w:spacing w:after="0"/>
        <w:jc w:val="both"/>
        <w:rPr>
          <w:rFonts w:ascii="Times New Roman" w:hAnsi="Times New Roman"/>
          <w:sz w:val="28"/>
          <w:szCs w:val="28"/>
        </w:rPr>
      </w:pPr>
      <w:r>
        <w:rPr>
          <w:rFonts w:ascii="Times New Roman" w:hAnsi="Times New Roman"/>
          <w:sz w:val="28"/>
          <w:szCs w:val="28"/>
        </w:rPr>
        <w:lastRenderedPageBreak/>
        <w:t xml:space="preserve">- Первый вице-президент Международной академии транспорта </w:t>
      </w:r>
      <w:proofErr w:type="spellStart"/>
      <w:r>
        <w:rPr>
          <w:rFonts w:ascii="Times New Roman" w:hAnsi="Times New Roman"/>
          <w:sz w:val="28"/>
          <w:szCs w:val="28"/>
        </w:rPr>
        <w:t>Досенко</w:t>
      </w:r>
      <w:proofErr w:type="spellEnd"/>
      <w:r>
        <w:rPr>
          <w:rFonts w:ascii="Times New Roman" w:hAnsi="Times New Roman"/>
          <w:sz w:val="28"/>
          <w:szCs w:val="28"/>
        </w:rPr>
        <w:t xml:space="preserve"> Виктор Александрович;</w:t>
      </w:r>
    </w:p>
    <w:p w14:paraId="1BEA0A5D" w14:textId="77777777" w:rsidR="00A646B2" w:rsidRDefault="00A646B2" w:rsidP="00A646B2">
      <w:pPr>
        <w:spacing w:after="0"/>
        <w:jc w:val="both"/>
        <w:rPr>
          <w:rFonts w:ascii="Times New Roman" w:hAnsi="Times New Roman"/>
          <w:sz w:val="28"/>
          <w:szCs w:val="28"/>
        </w:rPr>
      </w:pPr>
      <w:r>
        <w:rPr>
          <w:rFonts w:ascii="Times New Roman" w:hAnsi="Times New Roman"/>
          <w:sz w:val="28"/>
          <w:szCs w:val="28"/>
        </w:rPr>
        <w:t>- Президент СРО НП «МОД «СОЮЗДОРСТРОЙ» и Президент ОАО «Сибмост» Кошкин Альберт Александрович;</w:t>
      </w:r>
    </w:p>
    <w:p w14:paraId="7C9C4DCD" w14:textId="77777777" w:rsidR="00A646B2" w:rsidRDefault="00A646B2" w:rsidP="00A646B2">
      <w:pPr>
        <w:spacing w:after="0"/>
        <w:jc w:val="both"/>
        <w:rPr>
          <w:rFonts w:ascii="Times New Roman" w:hAnsi="Times New Roman"/>
          <w:sz w:val="28"/>
          <w:szCs w:val="28"/>
        </w:rPr>
      </w:pPr>
      <w:r>
        <w:rPr>
          <w:rFonts w:ascii="Times New Roman" w:hAnsi="Times New Roman"/>
          <w:sz w:val="28"/>
          <w:szCs w:val="28"/>
        </w:rPr>
        <w:t>- Генеральный директор СРО НП «МОД «СОЮЗДОРСТРОЙ» Хвоинский Леонид Адамович.</w:t>
      </w:r>
    </w:p>
    <w:p w14:paraId="13619E46" w14:textId="77777777" w:rsidR="00A646B2" w:rsidRDefault="00A646B2" w:rsidP="00A646B2">
      <w:pPr>
        <w:spacing w:after="0"/>
        <w:jc w:val="both"/>
        <w:rPr>
          <w:rFonts w:ascii="Times New Roman" w:hAnsi="Times New Roman"/>
          <w:b/>
          <w:sz w:val="28"/>
          <w:szCs w:val="28"/>
          <w:u w:val="single"/>
        </w:rPr>
      </w:pPr>
    </w:p>
    <w:p w14:paraId="23018D04" w14:textId="77777777" w:rsidR="00A646B2" w:rsidRDefault="00A646B2" w:rsidP="00A646B2">
      <w:pPr>
        <w:spacing w:after="0"/>
        <w:ind w:firstLine="708"/>
        <w:jc w:val="both"/>
        <w:rPr>
          <w:rFonts w:ascii="Times New Roman" w:hAnsi="Times New Roman"/>
          <w:sz w:val="28"/>
          <w:szCs w:val="28"/>
        </w:rPr>
      </w:pPr>
      <w:r>
        <w:rPr>
          <w:rFonts w:ascii="Times New Roman" w:hAnsi="Times New Roman"/>
          <w:sz w:val="28"/>
          <w:szCs w:val="28"/>
        </w:rPr>
        <w:t xml:space="preserve">В соответствии с Уставом Партнерства, Кошкин А.А. предложил избрать Председателя Собрания и выдвинул кандидатуру Генерального директора СРО НП «МОД «СОЮЗДОРСТРОЙ» - </w:t>
      </w:r>
      <w:proofErr w:type="spellStart"/>
      <w:r>
        <w:rPr>
          <w:rFonts w:ascii="Times New Roman" w:hAnsi="Times New Roman"/>
          <w:sz w:val="28"/>
          <w:szCs w:val="28"/>
        </w:rPr>
        <w:t>Хвоинского</w:t>
      </w:r>
      <w:proofErr w:type="spellEnd"/>
      <w:r>
        <w:rPr>
          <w:rFonts w:ascii="Times New Roman" w:hAnsi="Times New Roman"/>
          <w:sz w:val="28"/>
          <w:szCs w:val="28"/>
        </w:rPr>
        <w:t xml:space="preserve"> Леонида Адамовича, и Секретарем собрания – кандидатуру заместителя генерального директора Партнерства Самсонова Сергея Сергеевича. </w:t>
      </w:r>
    </w:p>
    <w:p w14:paraId="0D8BA507" w14:textId="77777777" w:rsidR="00A646B2" w:rsidRDefault="00A646B2" w:rsidP="00A646B2">
      <w:pPr>
        <w:pStyle w:val="a3"/>
        <w:rPr>
          <w:rFonts w:ascii="Times New Roman" w:hAnsi="Times New Roman"/>
          <w:b/>
          <w:sz w:val="28"/>
          <w:szCs w:val="28"/>
        </w:rPr>
      </w:pPr>
    </w:p>
    <w:p w14:paraId="4146B776" w14:textId="77777777" w:rsidR="00A646B2" w:rsidRDefault="00A646B2" w:rsidP="00A646B2">
      <w:pPr>
        <w:pStyle w:val="a3"/>
        <w:rPr>
          <w:rFonts w:ascii="Times New Roman" w:hAnsi="Times New Roman"/>
          <w:b/>
          <w:sz w:val="28"/>
          <w:szCs w:val="28"/>
        </w:rPr>
      </w:pPr>
      <w:r>
        <w:rPr>
          <w:rFonts w:ascii="Times New Roman" w:hAnsi="Times New Roman"/>
          <w:b/>
          <w:sz w:val="28"/>
          <w:szCs w:val="28"/>
        </w:rPr>
        <w:t>Голосовали:</w:t>
      </w:r>
    </w:p>
    <w:p w14:paraId="50F9135E" w14:textId="77777777" w:rsidR="00A646B2" w:rsidRDefault="00A646B2" w:rsidP="00A646B2">
      <w:pPr>
        <w:pStyle w:val="a3"/>
        <w:rPr>
          <w:rFonts w:ascii="Times New Roman" w:hAnsi="Times New Roman"/>
          <w:b/>
          <w:sz w:val="28"/>
          <w:szCs w:val="28"/>
        </w:rPr>
      </w:pPr>
      <w:r>
        <w:rPr>
          <w:rFonts w:ascii="Times New Roman" w:hAnsi="Times New Roman"/>
          <w:b/>
          <w:sz w:val="28"/>
          <w:szCs w:val="28"/>
        </w:rPr>
        <w:t xml:space="preserve">За – </w:t>
      </w:r>
      <w:r w:rsidR="00EB16C7">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7E68CD65" w14:textId="77777777" w:rsidR="00A646B2" w:rsidRDefault="00A646B2" w:rsidP="00A646B2">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159C8A23" w14:textId="77777777" w:rsidR="00A646B2" w:rsidRDefault="00A646B2" w:rsidP="00A646B2">
      <w:pPr>
        <w:spacing w:after="0"/>
        <w:jc w:val="both"/>
        <w:rPr>
          <w:rFonts w:ascii="Times New Roman" w:hAnsi="Times New Roman"/>
          <w:sz w:val="28"/>
          <w:szCs w:val="28"/>
        </w:rPr>
      </w:pPr>
    </w:p>
    <w:p w14:paraId="316C30AA" w14:textId="77777777" w:rsidR="00A646B2" w:rsidRDefault="00A646B2" w:rsidP="00A646B2">
      <w:pPr>
        <w:pStyle w:val="a3"/>
        <w:ind w:firstLine="426"/>
        <w:jc w:val="both"/>
        <w:rPr>
          <w:rFonts w:ascii="Times New Roman" w:hAnsi="Times New Roman"/>
          <w:sz w:val="28"/>
          <w:szCs w:val="28"/>
        </w:rPr>
      </w:pPr>
      <w:r>
        <w:rPr>
          <w:rFonts w:ascii="Times New Roman" w:hAnsi="Times New Roman"/>
          <w:sz w:val="28"/>
          <w:szCs w:val="28"/>
        </w:rPr>
        <w:t>На Общем собрании членов СРО НП «МОД «СОЮЗДОРСТРОЙ» (далее – Партнерство) Председательствующим на голосование был поставлен вопрос об избрании Счетной комиссии в количестве 4 человек и персонального состава Счетной комиссии:</w:t>
      </w:r>
    </w:p>
    <w:p w14:paraId="1E93BC55" w14:textId="77777777" w:rsidR="00A646B2" w:rsidRDefault="00A646B2" w:rsidP="00A646B2">
      <w:pPr>
        <w:pStyle w:val="a3"/>
        <w:numPr>
          <w:ilvl w:val="0"/>
          <w:numId w:val="1"/>
        </w:numPr>
        <w:ind w:left="426" w:hanging="426"/>
        <w:jc w:val="both"/>
        <w:rPr>
          <w:rFonts w:ascii="Times New Roman" w:hAnsi="Times New Roman"/>
          <w:sz w:val="28"/>
          <w:szCs w:val="28"/>
        </w:rPr>
      </w:pPr>
      <w:r>
        <w:rPr>
          <w:rFonts w:ascii="Times New Roman" w:hAnsi="Times New Roman"/>
          <w:sz w:val="28"/>
          <w:szCs w:val="28"/>
        </w:rPr>
        <w:t>Председатель Счетной комиссии – Суханов Павел Львович.</w:t>
      </w:r>
    </w:p>
    <w:p w14:paraId="24ACC2CD" w14:textId="77777777" w:rsidR="00A646B2" w:rsidRDefault="00A646B2" w:rsidP="00A646B2">
      <w:pPr>
        <w:pStyle w:val="a3"/>
        <w:numPr>
          <w:ilvl w:val="0"/>
          <w:numId w:val="1"/>
        </w:numPr>
        <w:ind w:left="426" w:hanging="426"/>
        <w:jc w:val="both"/>
        <w:rPr>
          <w:rFonts w:ascii="Times New Roman" w:hAnsi="Times New Roman"/>
          <w:sz w:val="28"/>
          <w:szCs w:val="28"/>
        </w:rPr>
      </w:pPr>
      <w:r>
        <w:rPr>
          <w:rFonts w:ascii="Times New Roman" w:hAnsi="Times New Roman"/>
          <w:sz w:val="28"/>
          <w:szCs w:val="28"/>
        </w:rPr>
        <w:t>Члены комиссии: Ламаев Александр Сергее</w:t>
      </w:r>
      <w:r w:rsidR="004D0586">
        <w:rPr>
          <w:rFonts w:ascii="Times New Roman" w:hAnsi="Times New Roman"/>
          <w:sz w:val="28"/>
          <w:szCs w:val="28"/>
        </w:rPr>
        <w:t>вич, Борисенко Геннадий Геннадьевич</w:t>
      </w:r>
      <w:r>
        <w:rPr>
          <w:rFonts w:ascii="Times New Roman" w:hAnsi="Times New Roman"/>
          <w:sz w:val="28"/>
          <w:szCs w:val="28"/>
        </w:rPr>
        <w:t xml:space="preserve">, Алиев Алик </w:t>
      </w:r>
      <w:proofErr w:type="spellStart"/>
      <w:r>
        <w:rPr>
          <w:rFonts w:ascii="Times New Roman" w:hAnsi="Times New Roman"/>
          <w:sz w:val="28"/>
          <w:szCs w:val="28"/>
        </w:rPr>
        <w:t>Наврузович</w:t>
      </w:r>
      <w:proofErr w:type="spellEnd"/>
      <w:r>
        <w:rPr>
          <w:rFonts w:ascii="Times New Roman" w:hAnsi="Times New Roman"/>
          <w:sz w:val="28"/>
          <w:szCs w:val="28"/>
        </w:rPr>
        <w:t xml:space="preserve">. </w:t>
      </w:r>
    </w:p>
    <w:p w14:paraId="12B9F59D" w14:textId="77777777" w:rsidR="00A646B2" w:rsidRDefault="00A646B2" w:rsidP="00A646B2">
      <w:pPr>
        <w:jc w:val="both"/>
        <w:rPr>
          <w:rFonts w:ascii="Times New Roman" w:hAnsi="Times New Roman"/>
          <w:b/>
          <w:sz w:val="28"/>
          <w:szCs w:val="28"/>
        </w:rPr>
      </w:pPr>
    </w:p>
    <w:p w14:paraId="031031ED" w14:textId="77777777" w:rsidR="00A646B2" w:rsidRDefault="00A646B2" w:rsidP="00A646B2">
      <w:pPr>
        <w:pStyle w:val="a3"/>
        <w:rPr>
          <w:rFonts w:ascii="Times New Roman" w:hAnsi="Times New Roman"/>
          <w:b/>
          <w:sz w:val="28"/>
          <w:szCs w:val="28"/>
        </w:rPr>
      </w:pPr>
      <w:r>
        <w:rPr>
          <w:rFonts w:ascii="Times New Roman" w:hAnsi="Times New Roman"/>
          <w:b/>
          <w:sz w:val="28"/>
          <w:szCs w:val="28"/>
        </w:rPr>
        <w:t>Голосовали:</w:t>
      </w:r>
    </w:p>
    <w:p w14:paraId="1F57F2D1" w14:textId="77777777" w:rsidR="00A646B2" w:rsidRDefault="00A646B2" w:rsidP="00A646B2">
      <w:pPr>
        <w:pStyle w:val="a3"/>
        <w:rPr>
          <w:rFonts w:ascii="Times New Roman" w:hAnsi="Times New Roman"/>
          <w:b/>
          <w:sz w:val="28"/>
          <w:szCs w:val="28"/>
        </w:rPr>
      </w:pPr>
      <w:r>
        <w:rPr>
          <w:rFonts w:ascii="Times New Roman" w:hAnsi="Times New Roman"/>
          <w:b/>
          <w:sz w:val="28"/>
          <w:szCs w:val="28"/>
        </w:rPr>
        <w:t xml:space="preserve">За – </w:t>
      </w:r>
      <w:r w:rsidR="004D0586">
        <w:rPr>
          <w:rFonts w:ascii="Times New Roman" w:hAnsi="Times New Roman"/>
          <w:b/>
          <w:sz w:val="28"/>
          <w:szCs w:val="28"/>
          <w:u w:val="single"/>
        </w:rPr>
        <w:t xml:space="preserve">223 </w:t>
      </w:r>
      <w:r w:rsidR="008067DC">
        <w:rPr>
          <w:rFonts w:ascii="Times New Roman" w:hAnsi="Times New Roman"/>
          <w:b/>
          <w:sz w:val="28"/>
          <w:szCs w:val="28"/>
        </w:rPr>
        <w:t>голоса</w:t>
      </w:r>
      <w:r>
        <w:rPr>
          <w:rFonts w:ascii="Times New Roman" w:hAnsi="Times New Roman"/>
          <w:b/>
          <w:sz w:val="28"/>
          <w:szCs w:val="28"/>
        </w:rPr>
        <w:t>, против – нет, воздержался – нет.</w:t>
      </w:r>
    </w:p>
    <w:p w14:paraId="0C0B0BBB" w14:textId="77777777" w:rsidR="00A646B2" w:rsidRDefault="00A646B2" w:rsidP="00A646B2">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1ECDBA36" w14:textId="77777777" w:rsidR="00A646B2" w:rsidRDefault="00A646B2" w:rsidP="00A646B2">
      <w:pPr>
        <w:pStyle w:val="a3"/>
        <w:rPr>
          <w:rFonts w:ascii="Times New Roman" w:hAnsi="Times New Roman"/>
          <w:sz w:val="28"/>
          <w:szCs w:val="28"/>
        </w:rPr>
      </w:pPr>
    </w:p>
    <w:p w14:paraId="556D62B6" w14:textId="77777777" w:rsidR="00A646B2" w:rsidRDefault="00A646B2" w:rsidP="00A646B2">
      <w:pPr>
        <w:spacing w:after="0"/>
        <w:jc w:val="both"/>
        <w:rPr>
          <w:rFonts w:ascii="Times New Roman" w:hAnsi="Times New Roman"/>
          <w:b/>
          <w:sz w:val="28"/>
          <w:szCs w:val="28"/>
        </w:rPr>
      </w:pPr>
    </w:p>
    <w:p w14:paraId="6070C9B1" w14:textId="77777777" w:rsidR="00A646B2" w:rsidRDefault="00A646B2" w:rsidP="00A646B2">
      <w:pPr>
        <w:pStyle w:val="a3"/>
        <w:jc w:val="center"/>
        <w:rPr>
          <w:rFonts w:ascii="Times New Roman" w:hAnsi="Times New Roman"/>
          <w:b/>
          <w:sz w:val="28"/>
          <w:szCs w:val="28"/>
        </w:rPr>
      </w:pPr>
      <w:r>
        <w:rPr>
          <w:rFonts w:ascii="Times New Roman" w:hAnsi="Times New Roman"/>
          <w:b/>
          <w:sz w:val="28"/>
          <w:szCs w:val="28"/>
        </w:rPr>
        <w:t>Повестка дня годового Общего собрания членов</w:t>
      </w:r>
    </w:p>
    <w:p w14:paraId="61F66284" w14:textId="77777777" w:rsidR="00A646B2" w:rsidRDefault="00A646B2" w:rsidP="00A646B2">
      <w:pPr>
        <w:pStyle w:val="a3"/>
        <w:jc w:val="center"/>
        <w:rPr>
          <w:rFonts w:ascii="Times New Roman" w:hAnsi="Times New Roman"/>
          <w:b/>
          <w:sz w:val="28"/>
          <w:szCs w:val="28"/>
        </w:rPr>
      </w:pPr>
      <w:r>
        <w:rPr>
          <w:rFonts w:ascii="Times New Roman" w:hAnsi="Times New Roman"/>
          <w:b/>
          <w:sz w:val="28"/>
          <w:szCs w:val="28"/>
        </w:rPr>
        <w:t>СРО НП МОД «СОЮЗДОРСТРОЙ»</w:t>
      </w:r>
    </w:p>
    <w:p w14:paraId="442E4C47" w14:textId="77777777" w:rsidR="00A646B2" w:rsidRDefault="00A646B2" w:rsidP="00A646B2">
      <w:pPr>
        <w:pStyle w:val="a3"/>
        <w:jc w:val="center"/>
        <w:rPr>
          <w:rFonts w:ascii="Times New Roman" w:hAnsi="Times New Roman"/>
          <w:b/>
          <w:sz w:val="28"/>
          <w:szCs w:val="28"/>
        </w:rPr>
      </w:pPr>
    </w:p>
    <w:p w14:paraId="3F310FF7" w14:textId="77777777" w:rsidR="00A646B2" w:rsidRDefault="00A646B2" w:rsidP="00A646B2">
      <w:pPr>
        <w:spacing w:after="0" w:line="240" w:lineRule="auto"/>
        <w:jc w:val="both"/>
        <w:rPr>
          <w:rFonts w:ascii="Times New Roman" w:hAnsi="Times New Roman"/>
          <w:b/>
          <w:sz w:val="28"/>
          <w:szCs w:val="28"/>
        </w:rPr>
      </w:pPr>
      <w:r>
        <w:rPr>
          <w:rFonts w:ascii="Times New Roman" w:hAnsi="Times New Roman"/>
          <w:b/>
          <w:sz w:val="28"/>
          <w:szCs w:val="28"/>
        </w:rPr>
        <w:t>Повестка дня собрания.</w:t>
      </w:r>
    </w:p>
    <w:p w14:paraId="583E5E35" w14:textId="77777777" w:rsidR="004D0586" w:rsidRDefault="004D0586" w:rsidP="00A646B2">
      <w:pPr>
        <w:spacing w:after="0" w:line="240" w:lineRule="auto"/>
        <w:jc w:val="both"/>
        <w:rPr>
          <w:rFonts w:ascii="Times New Roman" w:hAnsi="Times New Roman"/>
          <w:b/>
          <w:sz w:val="28"/>
          <w:szCs w:val="28"/>
        </w:rPr>
      </w:pPr>
    </w:p>
    <w:p w14:paraId="6BB0EB2C" w14:textId="77777777" w:rsidR="004D0586" w:rsidRPr="004D0586" w:rsidRDefault="004D0586" w:rsidP="004D0586">
      <w:pPr>
        <w:numPr>
          <w:ilvl w:val="0"/>
          <w:numId w:val="5"/>
        </w:numPr>
        <w:spacing w:after="0" w:line="240" w:lineRule="auto"/>
        <w:ind w:left="913" w:hanging="556"/>
        <w:jc w:val="both"/>
        <w:rPr>
          <w:rFonts w:ascii="Times New Roman" w:eastAsia="Times New Roman" w:hAnsi="Times New Roman"/>
          <w:sz w:val="28"/>
          <w:szCs w:val="28"/>
          <w:lang w:eastAsia="ru-RU"/>
        </w:rPr>
      </w:pPr>
      <w:r w:rsidRPr="004D0586">
        <w:rPr>
          <w:rFonts w:ascii="Times New Roman" w:eastAsia="Times New Roman" w:hAnsi="Times New Roman"/>
          <w:sz w:val="28"/>
          <w:szCs w:val="28"/>
          <w:lang w:eastAsia="ru-RU"/>
        </w:rPr>
        <w:t>Отчет постоянно действующего коллегиального органа управления – Совета Партнерства;</w:t>
      </w:r>
    </w:p>
    <w:p w14:paraId="7D3AE19B" w14:textId="77777777" w:rsidR="004D0586" w:rsidRPr="004D0586" w:rsidRDefault="004D0586" w:rsidP="004D0586">
      <w:pPr>
        <w:numPr>
          <w:ilvl w:val="0"/>
          <w:numId w:val="5"/>
        </w:numPr>
        <w:spacing w:after="0" w:line="240" w:lineRule="auto"/>
        <w:ind w:left="913" w:hanging="556"/>
        <w:jc w:val="both"/>
        <w:rPr>
          <w:rFonts w:ascii="Times New Roman" w:eastAsia="Times New Roman" w:hAnsi="Times New Roman"/>
          <w:sz w:val="28"/>
          <w:szCs w:val="28"/>
          <w:lang w:eastAsia="ru-RU"/>
        </w:rPr>
      </w:pPr>
      <w:r w:rsidRPr="004D0586">
        <w:rPr>
          <w:rFonts w:ascii="Times New Roman" w:eastAsia="Times New Roman" w:hAnsi="Times New Roman"/>
          <w:sz w:val="28"/>
          <w:szCs w:val="28"/>
          <w:lang w:eastAsia="ru-RU"/>
        </w:rPr>
        <w:t>Утверждение годового отчета за 2014 год и годового бухгалтерского баланса за 2014 г.;</w:t>
      </w:r>
    </w:p>
    <w:p w14:paraId="56EDE36E" w14:textId="77777777" w:rsidR="004D0586" w:rsidRPr="004D0586" w:rsidRDefault="004D0586" w:rsidP="004D0586">
      <w:pPr>
        <w:numPr>
          <w:ilvl w:val="0"/>
          <w:numId w:val="5"/>
        </w:numPr>
        <w:spacing w:after="0" w:line="240" w:lineRule="auto"/>
        <w:jc w:val="both"/>
        <w:rPr>
          <w:rFonts w:ascii="Times New Roman" w:eastAsia="Times New Roman" w:hAnsi="Times New Roman"/>
          <w:sz w:val="28"/>
          <w:szCs w:val="28"/>
          <w:lang w:eastAsia="ru-RU"/>
        </w:rPr>
      </w:pPr>
      <w:r w:rsidRPr="004D0586">
        <w:rPr>
          <w:rFonts w:ascii="Times New Roman" w:eastAsia="Times New Roman" w:hAnsi="Times New Roman"/>
          <w:sz w:val="28"/>
          <w:szCs w:val="28"/>
          <w:lang w:eastAsia="ru-RU"/>
        </w:rPr>
        <w:t>Избрание руководителя постоянно действующего коллегиального органа управления – Президента Партнерства. Избрание членов постоянно действующего коллегиального органа управления;</w:t>
      </w:r>
    </w:p>
    <w:p w14:paraId="7F3AD0FE" w14:textId="77777777" w:rsidR="004D0586" w:rsidRPr="004D0586" w:rsidRDefault="004D0586" w:rsidP="004D0586">
      <w:pPr>
        <w:numPr>
          <w:ilvl w:val="0"/>
          <w:numId w:val="5"/>
        </w:numPr>
        <w:spacing w:after="0" w:line="240" w:lineRule="auto"/>
        <w:jc w:val="both"/>
        <w:rPr>
          <w:rFonts w:ascii="Times New Roman" w:eastAsia="Times New Roman" w:hAnsi="Times New Roman"/>
          <w:sz w:val="28"/>
          <w:szCs w:val="28"/>
          <w:lang w:eastAsia="ru-RU"/>
        </w:rPr>
      </w:pPr>
      <w:r w:rsidRPr="004D0586">
        <w:rPr>
          <w:rFonts w:ascii="Times New Roman" w:eastAsia="Times New Roman" w:hAnsi="Times New Roman"/>
          <w:sz w:val="28"/>
          <w:szCs w:val="28"/>
          <w:lang w:eastAsia="ru-RU"/>
        </w:rPr>
        <w:lastRenderedPageBreak/>
        <w:t>Принятие документов Партнерства: стандартов, изменений и дополнений к стандартам саморегулируемой организации Некоммерческое партнерство «Межрегиональное объединение дорожников «СОЮЗДОРСТРОЙ»;</w:t>
      </w:r>
    </w:p>
    <w:p w14:paraId="0E709EE8" w14:textId="77777777" w:rsidR="004D0586" w:rsidRPr="004D0586" w:rsidRDefault="004D0586" w:rsidP="004D0586">
      <w:pPr>
        <w:numPr>
          <w:ilvl w:val="0"/>
          <w:numId w:val="5"/>
        </w:numPr>
        <w:spacing w:after="0" w:line="240" w:lineRule="auto"/>
        <w:jc w:val="both"/>
        <w:rPr>
          <w:rFonts w:ascii="Times New Roman" w:eastAsia="Times New Roman" w:hAnsi="Times New Roman"/>
          <w:sz w:val="28"/>
          <w:szCs w:val="28"/>
          <w:lang w:eastAsia="ru-RU"/>
        </w:rPr>
      </w:pPr>
      <w:r w:rsidRPr="004D0586">
        <w:rPr>
          <w:rFonts w:ascii="Times New Roman" w:eastAsia="Times New Roman" w:hAnsi="Times New Roman"/>
          <w:sz w:val="28"/>
          <w:szCs w:val="28"/>
          <w:lang w:eastAsia="ru-RU"/>
        </w:rPr>
        <w:t>Принятие новой редакции правил саморегулирования НП «МОД «СОЮЗДОРСТРОЙ» - «Требования к страхованию членами Некоммерческого партнерства «Межрегиональное объединение дорожников «СОЮЗДОРСТРОЙ» гражданской</w:t>
      </w:r>
      <w:r w:rsidRPr="004D0586">
        <w:rPr>
          <w:rFonts w:ascii="Times New Roman" w:eastAsia="Times New Roman" w:hAnsi="Times New Roman"/>
          <w:sz w:val="28"/>
          <w:szCs w:val="28"/>
          <w:lang w:eastAsia="ru-RU"/>
        </w:rPr>
        <w:tab/>
        <w:t xml:space="preserve"> ответственности;</w:t>
      </w:r>
    </w:p>
    <w:p w14:paraId="118CDCDC" w14:textId="77777777" w:rsidR="004D0586" w:rsidRPr="004D0586" w:rsidRDefault="004D0586" w:rsidP="004D0586">
      <w:pPr>
        <w:spacing w:after="0" w:line="240" w:lineRule="auto"/>
        <w:ind w:left="360"/>
        <w:jc w:val="both"/>
        <w:rPr>
          <w:rFonts w:ascii="Times New Roman" w:eastAsia="Times New Roman" w:hAnsi="Times New Roman"/>
          <w:sz w:val="28"/>
          <w:szCs w:val="28"/>
          <w:lang w:eastAsia="ru-RU"/>
        </w:rPr>
      </w:pPr>
      <w:r w:rsidRPr="004D0586">
        <w:rPr>
          <w:rFonts w:ascii="Times New Roman" w:eastAsia="Times New Roman" w:hAnsi="Times New Roman"/>
          <w:b/>
          <w:sz w:val="28"/>
          <w:szCs w:val="28"/>
          <w:lang w:eastAsia="ru-RU"/>
        </w:rPr>
        <w:t>6</w:t>
      </w:r>
      <w:r w:rsidRPr="004D0586">
        <w:rPr>
          <w:rFonts w:ascii="Times New Roman" w:eastAsia="Times New Roman" w:hAnsi="Times New Roman"/>
          <w:sz w:val="28"/>
          <w:szCs w:val="28"/>
          <w:lang w:eastAsia="ru-RU"/>
        </w:rPr>
        <w:t>. Утверждение финансового плана (сметы доходов и расходов) на 2015 год;</w:t>
      </w:r>
    </w:p>
    <w:p w14:paraId="6401AEB3" w14:textId="77777777" w:rsidR="004D0586" w:rsidRPr="004D0586" w:rsidRDefault="004D0586" w:rsidP="004D0586">
      <w:pPr>
        <w:spacing w:after="0" w:line="240" w:lineRule="auto"/>
        <w:ind w:left="709" w:hanging="349"/>
        <w:jc w:val="both"/>
        <w:rPr>
          <w:rFonts w:ascii="Times New Roman" w:eastAsia="Times New Roman" w:hAnsi="Times New Roman"/>
          <w:sz w:val="32"/>
          <w:szCs w:val="32"/>
          <w:lang w:eastAsia="ru-RU"/>
        </w:rPr>
      </w:pPr>
      <w:r w:rsidRPr="004D0586">
        <w:rPr>
          <w:rFonts w:ascii="Times New Roman" w:eastAsia="Times New Roman" w:hAnsi="Times New Roman"/>
          <w:b/>
          <w:sz w:val="28"/>
          <w:szCs w:val="28"/>
          <w:lang w:eastAsia="ru-RU"/>
        </w:rPr>
        <w:t>7.</w:t>
      </w:r>
      <w:r w:rsidRPr="004D0586">
        <w:rPr>
          <w:rFonts w:ascii="Times New Roman" w:eastAsia="Times New Roman" w:hAnsi="Times New Roman"/>
          <w:sz w:val="28"/>
          <w:szCs w:val="28"/>
          <w:lang w:eastAsia="ru-RU"/>
        </w:rPr>
        <w:t xml:space="preserve"> Выборы представителя саморегулируемой организации с правом решающего голоса для участия во Всероссийском съезде саморегулируемых организаций.</w:t>
      </w:r>
    </w:p>
    <w:p w14:paraId="2F97ED82" w14:textId="77777777" w:rsidR="00A646B2" w:rsidRDefault="00A646B2" w:rsidP="00A646B2">
      <w:pPr>
        <w:spacing w:after="0" w:line="240" w:lineRule="auto"/>
        <w:jc w:val="both"/>
        <w:rPr>
          <w:rFonts w:ascii="Times New Roman" w:hAnsi="Times New Roman"/>
          <w:sz w:val="28"/>
          <w:szCs w:val="28"/>
        </w:rPr>
      </w:pPr>
    </w:p>
    <w:p w14:paraId="727F5DF4" w14:textId="77777777" w:rsidR="00A646B2" w:rsidRDefault="00A646B2" w:rsidP="00A646B2">
      <w:pPr>
        <w:spacing w:after="0" w:line="240" w:lineRule="auto"/>
        <w:jc w:val="both"/>
        <w:rPr>
          <w:rFonts w:ascii="Times New Roman" w:hAnsi="Times New Roman"/>
          <w:sz w:val="28"/>
          <w:szCs w:val="28"/>
        </w:rPr>
      </w:pPr>
    </w:p>
    <w:p w14:paraId="1B444FA8" w14:textId="77777777" w:rsidR="00A646B2" w:rsidRDefault="00A646B2" w:rsidP="00A646B2">
      <w:pPr>
        <w:spacing w:after="0" w:line="240" w:lineRule="auto"/>
        <w:ind w:firstLine="567"/>
        <w:jc w:val="both"/>
        <w:rPr>
          <w:rFonts w:ascii="Times New Roman" w:hAnsi="Times New Roman"/>
          <w:sz w:val="28"/>
          <w:szCs w:val="28"/>
        </w:rPr>
      </w:pPr>
      <w:r>
        <w:rPr>
          <w:rFonts w:ascii="Times New Roman" w:hAnsi="Times New Roman"/>
          <w:sz w:val="28"/>
          <w:szCs w:val="28"/>
        </w:rPr>
        <w:t>Председателем был поставлен вопрос об утверждении Повестки дня Общего собрания.</w:t>
      </w:r>
    </w:p>
    <w:p w14:paraId="26B096CE" w14:textId="77777777" w:rsidR="00A646B2" w:rsidRDefault="00A646B2" w:rsidP="00A646B2">
      <w:pPr>
        <w:spacing w:after="0" w:line="240" w:lineRule="auto"/>
        <w:jc w:val="both"/>
        <w:rPr>
          <w:rFonts w:ascii="Times New Roman" w:hAnsi="Times New Roman"/>
          <w:sz w:val="28"/>
          <w:szCs w:val="28"/>
        </w:rPr>
      </w:pPr>
    </w:p>
    <w:p w14:paraId="5F962E35" w14:textId="77777777" w:rsidR="00A646B2" w:rsidRDefault="00A646B2" w:rsidP="00A646B2">
      <w:pPr>
        <w:pStyle w:val="a3"/>
        <w:rPr>
          <w:rFonts w:ascii="Times New Roman" w:hAnsi="Times New Roman"/>
          <w:b/>
          <w:sz w:val="28"/>
          <w:szCs w:val="28"/>
        </w:rPr>
      </w:pPr>
      <w:r>
        <w:rPr>
          <w:rFonts w:ascii="Times New Roman" w:hAnsi="Times New Roman"/>
          <w:b/>
          <w:sz w:val="28"/>
          <w:szCs w:val="28"/>
        </w:rPr>
        <w:t>Голосовали:</w:t>
      </w:r>
    </w:p>
    <w:p w14:paraId="1F778B23" w14:textId="77777777" w:rsidR="00A646B2" w:rsidRDefault="00A646B2" w:rsidP="00A646B2">
      <w:pPr>
        <w:pStyle w:val="a3"/>
        <w:rPr>
          <w:rFonts w:ascii="Times New Roman" w:hAnsi="Times New Roman"/>
          <w:b/>
          <w:sz w:val="28"/>
          <w:szCs w:val="28"/>
        </w:rPr>
      </w:pPr>
      <w:r>
        <w:rPr>
          <w:rFonts w:ascii="Times New Roman" w:hAnsi="Times New Roman"/>
          <w:b/>
          <w:sz w:val="28"/>
          <w:szCs w:val="28"/>
        </w:rPr>
        <w:t xml:space="preserve">За – </w:t>
      </w:r>
      <w:r w:rsidR="004D0586">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48217610" w14:textId="77777777" w:rsidR="00A646B2" w:rsidRDefault="00A646B2" w:rsidP="00A646B2">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46BB0E11" w14:textId="77777777" w:rsidR="00A646B2" w:rsidRDefault="00A646B2" w:rsidP="00A646B2">
      <w:pPr>
        <w:spacing w:after="0" w:line="240" w:lineRule="auto"/>
        <w:jc w:val="both"/>
        <w:rPr>
          <w:rFonts w:ascii="Times New Roman" w:hAnsi="Times New Roman"/>
          <w:sz w:val="28"/>
          <w:szCs w:val="28"/>
        </w:rPr>
      </w:pPr>
    </w:p>
    <w:p w14:paraId="11177C3E" w14:textId="77777777" w:rsidR="00A646B2" w:rsidRDefault="00A646B2" w:rsidP="00A646B2">
      <w:pPr>
        <w:spacing w:after="0"/>
        <w:ind w:firstLine="708"/>
        <w:jc w:val="both"/>
        <w:rPr>
          <w:rFonts w:ascii="Times New Roman" w:hAnsi="Times New Roman"/>
          <w:b/>
          <w:sz w:val="28"/>
          <w:szCs w:val="28"/>
        </w:rPr>
      </w:pPr>
    </w:p>
    <w:p w14:paraId="4D0616BD" w14:textId="77777777" w:rsidR="00A646B2" w:rsidRDefault="00A646B2" w:rsidP="00A646B2">
      <w:pPr>
        <w:spacing w:after="0"/>
        <w:ind w:firstLine="708"/>
        <w:jc w:val="both"/>
        <w:rPr>
          <w:rFonts w:ascii="Times New Roman" w:hAnsi="Times New Roman"/>
          <w:sz w:val="28"/>
          <w:szCs w:val="28"/>
        </w:rPr>
      </w:pPr>
      <w:r>
        <w:rPr>
          <w:rFonts w:ascii="Times New Roman" w:hAnsi="Times New Roman"/>
          <w:sz w:val="28"/>
          <w:szCs w:val="28"/>
        </w:rPr>
        <w:t>После утверждения участники собрания приступили к обсуждению Повестки дня.</w:t>
      </w:r>
    </w:p>
    <w:p w14:paraId="7DA31DAF" w14:textId="77777777" w:rsidR="007848B1" w:rsidRDefault="007848B1" w:rsidP="007848B1">
      <w:pPr>
        <w:spacing w:after="0"/>
        <w:jc w:val="both"/>
        <w:rPr>
          <w:rFonts w:ascii="Times New Roman" w:hAnsi="Times New Roman"/>
          <w:sz w:val="28"/>
          <w:szCs w:val="28"/>
          <w:u w:val="single"/>
        </w:rPr>
      </w:pPr>
      <w:r>
        <w:rPr>
          <w:rFonts w:ascii="Times New Roman" w:hAnsi="Times New Roman"/>
          <w:i/>
          <w:sz w:val="28"/>
          <w:szCs w:val="28"/>
          <w:u w:val="single"/>
        </w:rPr>
        <w:t>По первому вопросу Повестки дня:</w:t>
      </w:r>
      <w:r>
        <w:rPr>
          <w:rFonts w:ascii="Times New Roman" w:hAnsi="Times New Roman"/>
          <w:sz w:val="28"/>
          <w:szCs w:val="28"/>
        </w:rPr>
        <w:t xml:space="preserve"> – Отчету постоянно действующего коллегиального органа управления – Совета Партнерства, выступил </w:t>
      </w:r>
      <w:r>
        <w:rPr>
          <w:rFonts w:ascii="Times New Roman" w:hAnsi="Times New Roman"/>
          <w:sz w:val="28"/>
          <w:szCs w:val="28"/>
          <w:u w:val="single"/>
        </w:rPr>
        <w:t>Президент саморегулируемой организации Кошкин Альберт Александрович.</w:t>
      </w:r>
    </w:p>
    <w:p w14:paraId="75B6B849" w14:textId="77777777" w:rsidR="007848B1" w:rsidRDefault="007848B1" w:rsidP="007848B1">
      <w:pPr>
        <w:pStyle w:val="a3"/>
        <w:jc w:val="both"/>
        <w:rPr>
          <w:rFonts w:ascii="Times New Roman" w:hAnsi="Times New Roman"/>
          <w:sz w:val="28"/>
          <w:szCs w:val="28"/>
        </w:rPr>
      </w:pPr>
    </w:p>
    <w:p w14:paraId="7DC8B024" w14:textId="77777777" w:rsidR="007848B1" w:rsidRDefault="007848B1" w:rsidP="007848B1">
      <w:pPr>
        <w:pStyle w:val="a3"/>
        <w:ind w:firstLine="708"/>
        <w:jc w:val="both"/>
        <w:rPr>
          <w:rFonts w:ascii="Times New Roman" w:hAnsi="Times New Roman"/>
          <w:sz w:val="28"/>
          <w:szCs w:val="28"/>
        </w:rPr>
      </w:pPr>
      <w:r>
        <w:rPr>
          <w:rFonts w:ascii="Times New Roman" w:hAnsi="Times New Roman"/>
          <w:sz w:val="28"/>
          <w:szCs w:val="28"/>
        </w:rPr>
        <w:t>На голосование был поставлен вопрос об утверждении Отчета постоянно действующего коллегиального органа управления – Совета Партнерства.</w:t>
      </w:r>
    </w:p>
    <w:p w14:paraId="171A5D60" w14:textId="77777777" w:rsidR="007848B1" w:rsidRDefault="007848B1" w:rsidP="007848B1">
      <w:pPr>
        <w:pStyle w:val="a3"/>
        <w:jc w:val="both"/>
        <w:rPr>
          <w:rFonts w:ascii="Times New Roman" w:hAnsi="Times New Roman"/>
          <w:sz w:val="28"/>
          <w:szCs w:val="28"/>
        </w:rPr>
      </w:pPr>
    </w:p>
    <w:p w14:paraId="697CEEEF" w14:textId="77777777" w:rsidR="007848B1" w:rsidRDefault="007848B1" w:rsidP="007848B1">
      <w:pPr>
        <w:pStyle w:val="a3"/>
        <w:jc w:val="both"/>
        <w:rPr>
          <w:rFonts w:ascii="Times New Roman" w:hAnsi="Times New Roman"/>
          <w:sz w:val="28"/>
          <w:szCs w:val="28"/>
        </w:rPr>
      </w:pPr>
    </w:p>
    <w:p w14:paraId="78E73677" w14:textId="77777777" w:rsidR="007848B1" w:rsidRDefault="007848B1" w:rsidP="007848B1">
      <w:pPr>
        <w:pStyle w:val="a3"/>
        <w:rPr>
          <w:rFonts w:ascii="Times New Roman" w:hAnsi="Times New Roman"/>
          <w:b/>
          <w:sz w:val="28"/>
          <w:szCs w:val="28"/>
        </w:rPr>
      </w:pPr>
      <w:r>
        <w:rPr>
          <w:rFonts w:ascii="Times New Roman" w:hAnsi="Times New Roman"/>
          <w:b/>
          <w:sz w:val="28"/>
          <w:szCs w:val="28"/>
        </w:rPr>
        <w:t>Голосовали:</w:t>
      </w:r>
    </w:p>
    <w:p w14:paraId="592165CB" w14:textId="77777777" w:rsidR="007848B1" w:rsidRDefault="007848B1" w:rsidP="007848B1">
      <w:pPr>
        <w:pStyle w:val="a3"/>
        <w:rPr>
          <w:rFonts w:ascii="Times New Roman" w:hAnsi="Times New Roman"/>
          <w:b/>
          <w:sz w:val="28"/>
          <w:szCs w:val="28"/>
        </w:rPr>
      </w:pPr>
      <w:r>
        <w:rPr>
          <w:rFonts w:ascii="Times New Roman" w:hAnsi="Times New Roman"/>
          <w:b/>
          <w:sz w:val="28"/>
          <w:szCs w:val="28"/>
        </w:rPr>
        <w:t xml:space="preserve">За – </w:t>
      </w:r>
      <w:r>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714B129B" w14:textId="77777777" w:rsidR="007848B1" w:rsidRDefault="007848B1" w:rsidP="007848B1">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6815B9CB" w14:textId="77777777" w:rsidR="007848B1" w:rsidRDefault="007848B1" w:rsidP="00A646B2">
      <w:pPr>
        <w:spacing w:after="0"/>
        <w:ind w:firstLine="708"/>
        <w:jc w:val="both"/>
        <w:rPr>
          <w:rFonts w:ascii="Times New Roman" w:hAnsi="Times New Roman"/>
          <w:sz w:val="28"/>
          <w:szCs w:val="28"/>
        </w:rPr>
      </w:pPr>
    </w:p>
    <w:p w14:paraId="248599C2" w14:textId="77777777" w:rsidR="00A646B2" w:rsidRPr="00214A4E" w:rsidRDefault="007848B1" w:rsidP="00A646B2">
      <w:pPr>
        <w:spacing w:after="0"/>
        <w:jc w:val="both"/>
        <w:rPr>
          <w:rFonts w:ascii="Times New Roman" w:hAnsi="Times New Roman"/>
          <w:sz w:val="28"/>
          <w:szCs w:val="28"/>
          <w:u w:val="single"/>
        </w:rPr>
      </w:pPr>
      <w:r>
        <w:rPr>
          <w:rFonts w:ascii="Times New Roman" w:hAnsi="Times New Roman"/>
          <w:i/>
          <w:sz w:val="28"/>
          <w:szCs w:val="28"/>
          <w:u w:val="single"/>
        </w:rPr>
        <w:t>По второму вопросу Повестки дня:</w:t>
      </w:r>
      <w:r>
        <w:rPr>
          <w:rFonts w:ascii="Times New Roman" w:hAnsi="Times New Roman"/>
          <w:sz w:val="28"/>
          <w:szCs w:val="28"/>
        </w:rPr>
        <w:t xml:space="preserve"> докладу годового отчета деятельности саморегулируемой организации Некоммерческое партнерство «Межрегиональное объединение </w:t>
      </w:r>
      <w:r w:rsidR="00571046">
        <w:rPr>
          <w:rFonts w:ascii="Times New Roman" w:hAnsi="Times New Roman"/>
          <w:sz w:val="28"/>
          <w:szCs w:val="28"/>
        </w:rPr>
        <w:t>дорожников «СОЮЗДОРСТРОЙ» в 2014</w:t>
      </w:r>
      <w:r>
        <w:rPr>
          <w:rFonts w:ascii="Times New Roman" w:hAnsi="Times New Roman"/>
          <w:sz w:val="28"/>
          <w:szCs w:val="28"/>
        </w:rPr>
        <w:t xml:space="preserve"> году, выступил </w:t>
      </w:r>
      <w:r>
        <w:rPr>
          <w:rFonts w:ascii="Times New Roman" w:hAnsi="Times New Roman"/>
          <w:sz w:val="28"/>
          <w:szCs w:val="28"/>
          <w:u w:val="single"/>
        </w:rPr>
        <w:t xml:space="preserve">Генеральный директор СРО НП МОД «СОЮЗДОРСТРОЙ» Хвоинский Леонид </w:t>
      </w:r>
      <w:r w:rsidR="00214A4E">
        <w:rPr>
          <w:rFonts w:ascii="Times New Roman" w:hAnsi="Times New Roman"/>
          <w:sz w:val="28"/>
          <w:szCs w:val="28"/>
          <w:u w:val="single"/>
        </w:rPr>
        <w:t>Адамович.</w:t>
      </w:r>
    </w:p>
    <w:p w14:paraId="3468685E" w14:textId="77777777" w:rsidR="00A646B2" w:rsidRDefault="00A646B2" w:rsidP="00A646B2">
      <w:pPr>
        <w:spacing w:after="0"/>
        <w:jc w:val="center"/>
        <w:rPr>
          <w:rFonts w:ascii="Times New Roman" w:hAnsi="Times New Roman"/>
          <w:sz w:val="28"/>
          <w:szCs w:val="28"/>
        </w:rPr>
      </w:pPr>
    </w:p>
    <w:p w14:paraId="24789D2A" w14:textId="77777777" w:rsidR="007848B1" w:rsidRDefault="00A646B2" w:rsidP="00A646B2">
      <w:pPr>
        <w:spacing w:after="0" w:line="240" w:lineRule="auto"/>
        <w:ind w:firstLine="708"/>
        <w:jc w:val="both"/>
        <w:rPr>
          <w:rFonts w:ascii="Times New Roman" w:hAnsi="Times New Roman"/>
          <w:sz w:val="28"/>
          <w:szCs w:val="28"/>
        </w:rPr>
      </w:pPr>
      <w:r>
        <w:rPr>
          <w:rFonts w:ascii="Times New Roman" w:hAnsi="Times New Roman"/>
          <w:sz w:val="28"/>
          <w:szCs w:val="28"/>
        </w:rPr>
        <w:t>Далее с приветственным словом к участникам собрания выступили члены Президиума Общего собрания:</w:t>
      </w:r>
    </w:p>
    <w:p w14:paraId="423224E1" w14:textId="77777777" w:rsidR="007848B1" w:rsidRDefault="007848B1" w:rsidP="007848B1">
      <w:pPr>
        <w:spacing w:after="0"/>
        <w:jc w:val="both"/>
        <w:rPr>
          <w:rFonts w:ascii="Times New Roman" w:hAnsi="Times New Roman"/>
          <w:sz w:val="28"/>
          <w:szCs w:val="28"/>
        </w:rPr>
      </w:pPr>
      <w:r>
        <w:rPr>
          <w:rFonts w:ascii="Times New Roman" w:hAnsi="Times New Roman"/>
          <w:sz w:val="28"/>
          <w:szCs w:val="28"/>
        </w:rPr>
        <w:t>- Председатель Комитета Государственной  Думы РФ по строительству и земельным отношениям Русских Алексей Юрьевич;</w:t>
      </w:r>
    </w:p>
    <w:p w14:paraId="18BDB6AA" w14:textId="77777777" w:rsidR="007848B1" w:rsidRDefault="007848B1" w:rsidP="007848B1">
      <w:pPr>
        <w:spacing w:after="0"/>
        <w:jc w:val="both"/>
        <w:rPr>
          <w:rFonts w:ascii="Times New Roman" w:hAnsi="Times New Roman"/>
          <w:sz w:val="28"/>
          <w:szCs w:val="28"/>
        </w:rPr>
      </w:pPr>
      <w:r>
        <w:rPr>
          <w:rFonts w:ascii="Times New Roman" w:hAnsi="Times New Roman"/>
          <w:sz w:val="28"/>
          <w:szCs w:val="28"/>
        </w:rPr>
        <w:t xml:space="preserve">- Заместитель Руководителя Федерального дорожного агентства Минтранса России </w:t>
      </w:r>
      <w:proofErr w:type="spellStart"/>
      <w:r>
        <w:rPr>
          <w:rFonts w:ascii="Times New Roman" w:hAnsi="Times New Roman"/>
          <w:sz w:val="28"/>
          <w:szCs w:val="28"/>
        </w:rPr>
        <w:t>Прончатов</w:t>
      </w:r>
      <w:proofErr w:type="spellEnd"/>
      <w:r>
        <w:rPr>
          <w:rFonts w:ascii="Times New Roman" w:hAnsi="Times New Roman"/>
          <w:sz w:val="28"/>
          <w:szCs w:val="28"/>
        </w:rPr>
        <w:t xml:space="preserve"> Дмитрий Евгеньевич;</w:t>
      </w:r>
    </w:p>
    <w:p w14:paraId="411552F4" w14:textId="77777777" w:rsidR="007848B1" w:rsidRDefault="007848B1" w:rsidP="007848B1">
      <w:pPr>
        <w:spacing w:after="0"/>
        <w:jc w:val="both"/>
        <w:rPr>
          <w:rFonts w:ascii="Times New Roman" w:hAnsi="Times New Roman"/>
          <w:sz w:val="28"/>
          <w:szCs w:val="28"/>
        </w:rPr>
      </w:pPr>
      <w:r>
        <w:rPr>
          <w:rFonts w:ascii="Times New Roman" w:hAnsi="Times New Roman"/>
          <w:sz w:val="28"/>
          <w:szCs w:val="28"/>
        </w:rPr>
        <w:t>- Заместитель директора Департамента государственной политики в области дорожного хозяйства Минтранса России Носов Евгений Александрович;</w:t>
      </w:r>
    </w:p>
    <w:p w14:paraId="6A1C2125" w14:textId="77777777" w:rsidR="008B149F" w:rsidRDefault="008B149F" w:rsidP="008B149F">
      <w:pPr>
        <w:spacing w:after="0"/>
        <w:jc w:val="both"/>
        <w:rPr>
          <w:rFonts w:ascii="Times New Roman" w:hAnsi="Times New Roman"/>
          <w:sz w:val="28"/>
          <w:szCs w:val="28"/>
        </w:rPr>
      </w:pPr>
      <w:r>
        <w:rPr>
          <w:rFonts w:ascii="Times New Roman" w:hAnsi="Times New Roman"/>
          <w:sz w:val="28"/>
          <w:szCs w:val="28"/>
        </w:rPr>
        <w:t xml:space="preserve">- Руководитель Секретариата Межправительственного совета дорожников Каримов Бури </w:t>
      </w:r>
      <w:proofErr w:type="spellStart"/>
      <w:r>
        <w:rPr>
          <w:rFonts w:ascii="Times New Roman" w:hAnsi="Times New Roman"/>
          <w:sz w:val="28"/>
          <w:szCs w:val="28"/>
        </w:rPr>
        <w:t>Бачабекович</w:t>
      </w:r>
      <w:proofErr w:type="spellEnd"/>
      <w:r>
        <w:rPr>
          <w:rFonts w:ascii="Times New Roman" w:hAnsi="Times New Roman"/>
          <w:sz w:val="28"/>
          <w:szCs w:val="28"/>
        </w:rPr>
        <w:t>, который в конце своего выступления наградил:</w:t>
      </w:r>
    </w:p>
    <w:p w14:paraId="543085B8" w14:textId="77777777" w:rsidR="00A646B2" w:rsidRDefault="008B149F" w:rsidP="00214A4E">
      <w:pPr>
        <w:spacing w:after="0"/>
        <w:jc w:val="both"/>
        <w:rPr>
          <w:rFonts w:ascii="Times New Roman" w:hAnsi="Times New Roman"/>
          <w:sz w:val="28"/>
          <w:szCs w:val="28"/>
        </w:rPr>
      </w:pPr>
      <w:r>
        <w:rPr>
          <w:rFonts w:ascii="Times New Roman" w:hAnsi="Times New Roman"/>
          <w:sz w:val="28"/>
          <w:szCs w:val="28"/>
        </w:rPr>
        <w:t>«Почетной грамота Межправительственного совета дорожников» - заместителя генерального директора ООО «</w:t>
      </w:r>
      <w:proofErr w:type="spellStart"/>
      <w:r>
        <w:rPr>
          <w:rFonts w:ascii="Times New Roman" w:hAnsi="Times New Roman"/>
          <w:sz w:val="28"/>
          <w:szCs w:val="28"/>
        </w:rPr>
        <w:t>Севзапдорстрой</w:t>
      </w:r>
      <w:proofErr w:type="spellEnd"/>
      <w:r>
        <w:rPr>
          <w:rFonts w:ascii="Times New Roman" w:hAnsi="Times New Roman"/>
          <w:sz w:val="28"/>
          <w:szCs w:val="28"/>
        </w:rPr>
        <w:t>» Морозова Александра Александровича, нагрудным знаком «Почетный дорожник СНГ» были награждены – генеральный директор ЗАО «Союз-Лес»</w:t>
      </w:r>
      <w:r w:rsidR="00214A4E">
        <w:rPr>
          <w:rFonts w:ascii="Times New Roman" w:hAnsi="Times New Roman"/>
          <w:sz w:val="28"/>
          <w:szCs w:val="28"/>
        </w:rPr>
        <w:t xml:space="preserve"> </w:t>
      </w:r>
      <w:proofErr w:type="spellStart"/>
      <w:r w:rsidR="00214A4E">
        <w:rPr>
          <w:rFonts w:ascii="Times New Roman" w:hAnsi="Times New Roman"/>
          <w:sz w:val="28"/>
          <w:szCs w:val="28"/>
        </w:rPr>
        <w:t>Лилейкин</w:t>
      </w:r>
      <w:proofErr w:type="spellEnd"/>
      <w:r w:rsidR="00214A4E">
        <w:rPr>
          <w:rFonts w:ascii="Times New Roman" w:hAnsi="Times New Roman"/>
          <w:sz w:val="28"/>
          <w:szCs w:val="28"/>
        </w:rPr>
        <w:t xml:space="preserve"> Виктор Васильевич и </w:t>
      </w:r>
      <w:r>
        <w:rPr>
          <w:rFonts w:ascii="Times New Roman" w:hAnsi="Times New Roman"/>
          <w:sz w:val="28"/>
          <w:szCs w:val="28"/>
        </w:rPr>
        <w:t>генеральный директор ООО «СК Самори»</w:t>
      </w:r>
      <w:r w:rsidR="00214A4E">
        <w:rPr>
          <w:rFonts w:ascii="Times New Roman" w:hAnsi="Times New Roman"/>
          <w:sz w:val="28"/>
          <w:szCs w:val="28"/>
        </w:rPr>
        <w:t xml:space="preserve"> - Любимов Игорь Юрьевич.</w:t>
      </w:r>
    </w:p>
    <w:p w14:paraId="6486D8A8" w14:textId="77777777" w:rsidR="00A646B2" w:rsidRDefault="00A646B2" w:rsidP="00A646B2">
      <w:pPr>
        <w:spacing w:after="0"/>
        <w:jc w:val="both"/>
        <w:rPr>
          <w:rFonts w:ascii="Times New Roman" w:hAnsi="Times New Roman"/>
          <w:sz w:val="28"/>
          <w:szCs w:val="28"/>
        </w:rPr>
      </w:pPr>
      <w:r>
        <w:rPr>
          <w:rFonts w:ascii="Times New Roman" w:hAnsi="Times New Roman"/>
          <w:sz w:val="28"/>
          <w:szCs w:val="28"/>
        </w:rPr>
        <w:t xml:space="preserve">- Проректор по учебной и воспитательной работе Московского автомобильного дорожного института МАДИ (ГТУ) Ушаков Виктор Васильевич. </w:t>
      </w:r>
    </w:p>
    <w:p w14:paraId="243285B1" w14:textId="77777777" w:rsidR="00214A4E" w:rsidRDefault="00214A4E" w:rsidP="00214A4E">
      <w:pPr>
        <w:spacing w:after="0"/>
        <w:jc w:val="both"/>
        <w:rPr>
          <w:rFonts w:ascii="Times New Roman" w:hAnsi="Times New Roman"/>
          <w:sz w:val="28"/>
          <w:szCs w:val="28"/>
        </w:rPr>
      </w:pPr>
      <w:r>
        <w:rPr>
          <w:rFonts w:ascii="Times New Roman" w:hAnsi="Times New Roman"/>
          <w:sz w:val="28"/>
          <w:szCs w:val="28"/>
        </w:rPr>
        <w:t>- Председатель Общероссийского профсоюза работников автомобильного транспорта и дорожного хозяйства Ломакин Владимир Владимирович;</w:t>
      </w:r>
    </w:p>
    <w:p w14:paraId="413F96EA" w14:textId="77777777" w:rsidR="00A646B2" w:rsidRDefault="00A646B2" w:rsidP="00A646B2">
      <w:pPr>
        <w:spacing w:after="0"/>
        <w:jc w:val="both"/>
        <w:rPr>
          <w:rFonts w:ascii="Times New Roman" w:hAnsi="Times New Roman"/>
          <w:sz w:val="28"/>
          <w:szCs w:val="28"/>
        </w:rPr>
      </w:pPr>
    </w:p>
    <w:p w14:paraId="3F8D7104" w14:textId="77777777" w:rsidR="00214A4E" w:rsidRDefault="00A646B2" w:rsidP="00214A4E">
      <w:pPr>
        <w:spacing w:after="0"/>
        <w:ind w:firstLine="567"/>
        <w:jc w:val="both"/>
        <w:rPr>
          <w:rFonts w:ascii="Times New Roman" w:hAnsi="Times New Roman"/>
          <w:sz w:val="28"/>
          <w:szCs w:val="28"/>
        </w:rPr>
      </w:pPr>
      <w:r>
        <w:rPr>
          <w:rFonts w:ascii="Times New Roman" w:hAnsi="Times New Roman"/>
          <w:sz w:val="28"/>
          <w:szCs w:val="28"/>
        </w:rPr>
        <w:t>По докладу Генерального директора выступили представители членов саморегулируемой организации:</w:t>
      </w:r>
    </w:p>
    <w:p w14:paraId="30357069" w14:textId="77777777" w:rsidR="00A646B2" w:rsidRPr="00214A4E" w:rsidRDefault="00214A4E" w:rsidP="00214A4E">
      <w:pPr>
        <w:spacing w:after="0"/>
        <w:ind w:firstLine="567"/>
        <w:jc w:val="both"/>
        <w:rPr>
          <w:rFonts w:ascii="Times New Roman" w:hAnsi="Times New Roman"/>
          <w:sz w:val="28"/>
          <w:szCs w:val="28"/>
        </w:rPr>
      </w:pPr>
      <w:r>
        <w:rPr>
          <w:rFonts w:ascii="Times New Roman" w:hAnsi="Times New Roman"/>
          <w:sz w:val="28"/>
          <w:szCs w:val="28"/>
        </w:rPr>
        <w:t xml:space="preserve">1. </w:t>
      </w:r>
      <w:r w:rsidRPr="00214A4E">
        <w:rPr>
          <w:rFonts w:ascii="Times New Roman" w:hAnsi="Times New Roman"/>
          <w:sz w:val="28"/>
          <w:szCs w:val="28"/>
        </w:rPr>
        <w:t>Морозов Александр Александрович</w:t>
      </w:r>
      <w:r w:rsidR="00A646B2" w:rsidRPr="00214A4E">
        <w:rPr>
          <w:rFonts w:ascii="Times New Roman" w:hAnsi="Times New Roman"/>
          <w:sz w:val="28"/>
          <w:szCs w:val="28"/>
        </w:rPr>
        <w:t xml:space="preserve"> – </w:t>
      </w:r>
      <w:r w:rsidRPr="00214A4E">
        <w:rPr>
          <w:rFonts w:ascii="Times New Roman" w:hAnsi="Times New Roman"/>
          <w:sz w:val="28"/>
          <w:szCs w:val="28"/>
        </w:rPr>
        <w:t>заместитель генерального</w:t>
      </w:r>
      <w:r w:rsidR="00A646B2" w:rsidRPr="00214A4E">
        <w:rPr>
          <w:rFonts w:ascii="Times New Roman" w:hAnsi="Times New Roman"/>
          <w:sz w:val="28"/>
          <w:szCs w:val="28"/>
        </w:rPr>
        <w:t xml:space="preserve"> директор</w:t>
      </w:r>
      <w:r w:rsidRPr="00214A4E">
        <w:rPr>
          <w:rFonts w:ascii="Times New Roman" w:hAnsi="Times New Roman"/>
          <w:sz w:val="28"/>
          <w:szCs w:val="28"/>
        </w:rPr>
        <w:t>а</w:t>
      </w:r>
      <w:r w:rsidR="00A646B2" w:rsidRPr="00214A4E">
        <w:rPr>
          <w:rFonts w:ascii="Times New Roman" w:hAnsi="Times New Roman"/>
          <w:sz w:val="28"/>
          <w:szCs w:val="28"/>
        </w:rPr>
        <w:t xml:space="preserve"> ООО «</w:t>
      </w:r>
      <w:proofErr w:type="spellStart"/>
      <w:r w:rsidR="00A646B2" w:rsidRPr="00214A4E">
        <w:rPr>
          <w:rFonts w:ascii="Times New Roman" w:hAnsi="Times New Roman"/>
          <w:sz w:val="28"/>
          <w:szCs w:val="28"/>
        </w:rPr>
        <w:t>Севзапдорстрой</w:t>
      </w:r>
      <w:proofErr w:type="spellEnd"/>
      <w:r w:rsidR="00A646B2" w:rsidRPr="00214A4E">
        <w:rPr>
          <w:rFonts w:ascii="Times New Roman" w:hAnsi="Times New Roman"/>
          <w:sz w:val="28"/>
          <w:szCs w:val="28"/>
        </w:rPr>
        <w:t xml:space="preserve">». </w:t>
      </w:r>
    </w:p>
    <w:p w14:paraId="0D262A57" w14:textId="77777777" w:rsidR="00214A4E" w:rsidRPr="00214A4E" w:rsidRDefault="00214A4E" w:rsidP="00214A4E">
      <w:pPr>
        <w:spacing w:after="0"/>
        <w:ind w:left="360"/>
        <w:jc w:val="both"/>
        <w:rPr>
          <w:rFonts w:ascii="Times New Roman" w:hAnsi="Times New Roman"/>
          <w:sz w:val="28"/>
          <w:szCs w:val="28"/>
        </w:rPr>
      </w:pPr>
      <w:r>
        <w:rPr>
          <w:rFonts w:ascii="Times New Roman" w:hAnsi="Times New Roman"/>
          <w:sz w:val="28"/>
          <w:szCs w:val="28"/>
        </w:rPr>
        <w:t xml:space="preserve">2. </w:t>
      </w:r>
      <w:r w:rsidRPr="00214A4E">
        <w:rPr>
          <w:rFonts w:ascii="Times New Roman" w:hAnsi="Times New Roman"/>
          <w:sz w:val="28"/>
          <w:szCs w:val="28"/>
        </w:rPr>
        <w:t>Ефанов Алексей Викторович – заместитель генерального директора ЗАО «АМД»</w:t>
      </w:r>
    </w:p>
    <w:p w14:paraId="0C32F5F2" w14:textId="77777777" w:rsidR="00214A4E" w:rsidRPr="00214A4E" w:rsidRDefault="00214A4E" w:rsidP="00214A4E">
      <w:pPr>
        <w:spacing w:after="0"/>
        <w:ind w:left="360"/>
        <w:jc w:val="both"/>
        <w:rPr>
          <w:rFonts w:ascii="Times New Roman" w:hAnsi="Times New Roman"/>
          <w:sz w:val="28"/>
          <w:szCs w:val="28"/>
        </w:rPr>
      </w:pPr>
      <w:r>
        <w:rPr>
          <w:rFonts w:ascii="Times New Roman" w:hAnsi="Times New Roman"/>
          <w:sz w:val="28"/>
          <w:szCs w:val="28"/>
        </w:rPr>
        <w:t xml:space="preserve">3. </w:t>
      </w:r>
      <w:r w:rsidRPr="00214A4E">
        <w:rPr>
          <w:rFonts w:ascii="Times New Roman" w:hAnsi="Times New Roman"/>
          <w:sz w:val="28"/>
          <w:szCs w:val="28"/>
        </w:rPr>
        <w:t>Данилин Алексей Валерьевич – исполнительный директор ООО «Магма 1».</w:t>
      </w:r>
    </w:p>
    <w:p w14:paraId="1A11EA15" w14:textId="77777777" w:rsidR="00A646B2" w:rsidRDefault="00A646B2" w:rsidP="00A646B2">
      <w:pPr>
        <w:spacing w:after="0"/>
        <w:ind w:firstLine="567"/>
        <w:jc w:val="both"/>
        <w:rPr>
          <w:rFonts w:ascii="Times New Roman" w:hAnsi="Times New Roman"/>
          <w:sz w:val="28"/>
          <w:szCs w:val="28"/>
        </w:rPr>
      </w:pPr>
    </w:p>
    <w:p w14:paraId="3C4DDEB4" w14:textId="77777777" w:rsidR="00A646B2" w:rsidRDefault="00A646B2" w:rsidP="00A646B2">
      <w:pPr>
        <w:spacing w:after="0"/>
        <w:ind w:firstLine="567"/>
        <w:jc w:val="both"/>
        <w:rPr>
          <w:rFonts w:ascii="Times New Roman" w:hAnsi="Times New Roman"/>
          <w:sz w:val="28"/>
          <w:szCs w:val="28"/>
        </w:rPr>
      </w:pPr>
      <w:r>
        <w:rPr>
          <w:rFonts w:ascii="Times New Roman" w:hAnsi="Times New Roman"/>
          <w:sz w:val="28"/>
          <w:szCs w:val="28"/>
        </w:rPr>
        <w:t xml:space="preserve">После прений был поставлен вопрос об утверждении Отчета деятельности саморегулируемой организации Некоммерческое партнерство «Межрегиональное объединение </w:t>
      </w:r>
      <w:r w:rsidR="00214A4E">
        <w:rPr>
          <w:rFonts w:ascii="Times New Roman" w:hAnsi="Times New Roman"/>
          <w:sz w:val="28"/>
          <w:szCs w:val="28"/>
        </w:rPr>
        <w:t>дорожников «СОЮЗДОРСТРОЙ» в 2014</w:t>
      </w:r>
      <w:r>
        <w:rPr>
          <w:rFonts w:ascii="Times New Roman" w:hAnsi="Times New Roman"/>
          <w:sz w:val="28"/>
          <w:szCs w:val="28"/>
        </w:rPr>
        <w:t xml:space="preserve"> году и годовог</w:t>
      </w:r>
      <w:r w:rsidR="00214A4E">
        <w:rPr>
          <w:rFonts w:ascii="Times New Roman" w:hAnsi="Times New Roman"/>
          <w:sz w:val="28"/>
          <w:szCs w:val="28"/>
        </w:rPr>
        <w:t>о бухгалтерского баланса за 2014</w:t>
      </w:r>
      <w:r>
        <w:rPr>
          <w:rFonts w:ascii="Times New Roman" w:hAnsi="Times New Roman"/>
          <w:sz w:val="28"/>
          <w:szCs w:val="28"/>
        </w:rPr>
        <w:t xml:space="preserve"> год, а так же признать деятельность Партнерства удовлетворительной.</w:t>
      </w:r>
    </w:p>
    <w:p w14:paraId="12656647" w14:textId="77777777" w:rsidR="00A646B2" w:rsidRDefault="00A646B2" w:rsidP="00A646B2">
      <w:pPr>
        <w:pStyle w:val="a3"/>
        <w:rPr>
          <w:rFonts w:ascii="Times New Roman" w:hAnsi="Times New Roman"/>
          <w:b/>
          <w:sz w:val="28"/>
          <w:szCs w:val="28"/>
        </w:rPr>
      </w:pPr>
    </w:p>
    <w:p w14:paraId="57115ED3" w14:textId="77777777" w:rsidR="00A646B2" w:rsidRDefault="00A646B2" w:rsidP="00A646B2">
      <w:pPr>
        <w:pStyle w:val="a3"/>
        <w:rPr>
          <w:rFonts w:ascii="Times New Roman" w:hAnsi="Times New Roman"/>
          <w:b/>
          <w:sz w:val="28"/>
          <w:szCs w:val="28"/>
        </w:rPr>
      </w:pPr>
      <w:r>
        <w:rPr>
          <w:rFonts w:ascii="Times New Roman" w:hAnsi="Times New Roman"/>
          <w:b/>
          <w:sz w:val="28"/>
          <w:szCs w:val="28"/>
        </w:rPr>
        <w:t>Голосовали:</w:t>
      </w:r>
    </w:p>
    <w:p w14:paraId="506FA4DC" w14:textId="77777777" w:rsidR="00A646B2" w:rsidRDefault="00A646B2" w:rsidP="00A646B2">
      <w:pPr>
        <w:pStyle w:val="a3"/>
        <w:rPr>
          <w:rFonts w:ascii="Times New Roman" w:hAnsi="Times New Roman"/>
          <w:b/>
          <w:sz w:val="28"/>
          <w:szCs w:val="28"/>
        </w:rPr>
      </w:pPr>
      <w:r>
        <w:rPr>
          <w:rFonts w:ascii="Times New Roman" w:hAnsi="Times New Roman"/>
          <w:b/>
          <w:sz w:val="28"/>
          <w:szCs w:val="28"/>
        </w:rPr>
        <w:lastRenderedPageBreak/>
        <w:t xml:space="preserve">За – </w:t>
      </w:r>
      <w:r w:rsidR="00214A4E">
        <w:rPr>
          <w:rFonts w:ascii="Times New Roman" w:hAnsi="Times New Roman"/>
          <w:b/>
          <w:sz w:val="28"/>
          <w:szCs w:val="28"/>
          <w:u w:val="single"/>
        </w:rPr>
        <w:t>223</w:t>
      </w:r>
      <w:r>
        <w:rPr>
          <w:rFonts w:ascii="Times New Roman" w:hAnsi="Times New Roman"/>
          <w:sz w:val="28"/>
          <w:szCs w:val="28"/>
        </w:rPr>
        <w:t xml:space="preserve"> </w:t>
      </w:r>
      <w:r w:rsidR="008067DC">
        <w:rPr>
          <w:rFonts w:ascii="Times New Roman" w:hAnsi="Times New Roman"/>
          <w:b/>
          <w:sz w:val="28"/>
          <w:szCs w:val="28"/>
        </w:rPr>
        <w:t>голоса</w:t>
      </w:r>
      <w:r>
        <w:rPr>
          <w:rFonts w:ascii="Times New Roman" w:hAnsi="Times New Roman"/>
          <w:b/>
          <w:sz w:val="28"/>
          <w:szCs w:val="28"/>
        </w:rPr>
        <w:t>, против – нет, воздержался – нет.</w:t>
      </w:r>
    </w:p>
    <w:p w14:paraId="66146E73" w14:textId="77777777" w:rsidR="00A646B2" w:rsidRDefault="00A646B2" w:rsidP="00A646B2">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38DE2C83" w14:textId="77777777" w:rsidR="00EA4682" w:rsidRDefault="00EA4682" w:rsidP="00A646B2">
      <w:pPr>
        <w:pStyle w:val="a3"/>
        <w:rPr>
          <w:rFonts w:ascii="Times New Roman" w:hAnsi="Times New Roman"/>
          <w:b/>
          <w:sz w:val="28"/>
          <w:szCs w:val="28"/>
          <w:u w:val="single"/>
        </w:rPr>
      </w:pPr>
    </w:p>
    <w:p w14:paraId="3E5E654C" w14:textId="77777777" w:rsidR="00DA269D" w:rsidRPr="00EA4682" w:rsidRDefault="00EA4682" w:rsidP="00DA269D">
      <w:pPr>
        <w:spacing w:after="0"/>
        <w:ind w:firstLine="708"/>
        <w:jc w:val="both"/>
        <w:rPr>
          <w:rFonts w:ascii="Times New Roman" w:hAnsi="Times New Roman"/>
          <w:sz w:val="28"/>
          <w:szCs w:val="28"/>
        </w:rPr>
      </w:pPr>
      <w:r>
        <w:rPr>
          <w:rFonts w:ascii="Times New Roman" w:hAnsi="Times New Roman"/>
          <w:sz w:val="28"/>
          <w:szCs w:val="28"/>
        </w:rPr>
        <w:t>После основного доклада и принятия решения по нему</w:t>
      </w:r>
      <w:r w:rsidR="00DA269D">
        <w:rPr>
          <w:rFonts w:ascii="Times New Roman" w:hAnsi="Times New Roman"/>
          <w:sz w:val="28"/>
          <w:szCs w:val="28"/>
        </w:rPr>
        <w:t>, на основании решения Совета Партнерства от 17 февраля 2015 года -</w:t>
      </w:r>
      <w:r w:rsidR="00DA269D" w:rsidRPr="00DA269D">
        <w:rPr>
          <w:rFonts w:ascii="Times New Roman" w:hAnsi="Times New Roman"/>
          <w:sz w:val="28"/>
          <w:szCs w:val="28"/>
        </w:rPr>
        <w:t xml:space="preserve"> </w:t>
      </w:r>
      <w:r w:rsidR="00DA269D" w:rsidRPr="00EA4682">
        <w:rPr>
          <w:rFonts w:ascii="Times New Roman" w:hAnsi="Times New Roman"/>
          <w:sz w:val="28"/>
          <w:szCs w:val="28"/>
        </w:rPr>
        <w:t xml:space="preserve">Нагрудным знаком СРО НП МОД «СОЮЗДОРСТРОЙ» - «За вклад в транспортное строительство» 1 степени </w:t>
      </w:r>
      <w:r w:rsidR="00DA269D">
        <w:rPr>
          <w:rFonts w:ascii="Times New Roman" w:hAnsi="Times New Roman"/>
          <w:sz w:val="28"/>
          <w:szCs w:val="28"/>
        </w:rPr>
        <w:t>были награждены</w:t>
      </w:r>
      <w:r w:rsidR="00DA269D" w:rsidRPr="00EA4682">
        <w:rPr>
          <w:rFonts w:ascii="Times New Roman" w:hAnsi="Times New Roman"/>
          <w:sz w:val="28"/>
          <w:szCs w:val="28"/>
        </w:rPr>
        <w:t>:</w:t>
      </w:r>
    </w:p>
    <w:p w14:paraId="4660E7EE" w14:textId="77777777" w:rsidR="00EA4682" w:rsidRPr="00EA4682" w:rsidRDefault="00EA4682" w:rsidP="00EA4682">
      <w:pPr>
        <w:spacing w:after="0"/>
        <w:ind w:firstLine="708"/>
        <w:jc w:val="both"/>
        <w:rPr>
          <w:rFonts w:ascii="Times New Roman" w:hAnsi="Times New Roman"/>
          <w:sz w:val="28"/>
          <w:szCs w:val="28"/>
        </w:rPr>
      </w:pPr>
      <w:r w:rsidRPr="00EA4682">
        <w:rPr>
          <w:rFonts w:ascii="Times New Roman" w:hAnsi="Times New Roman"/>
          <w:sz w:val="28"/>
          <w:szCs w:val="28"/>
        </w:rPr>
        <w:t>- Президент ОАО «Сибмост» - Кошкин Альберт Александрович;</w:t>
      </w:r>
    </w:p>
    <w:p w14:paraId="0EAE6EB4" w14:textId="77777777" w:rsidR="00EA4682" w:rsidRPr="00EA4682" w:rsidRDefault="00EA4682" w:rsidP="00EA4682">
      <w:pPr>
        <w:spacing w:after="0"/>
        <w:ind w:firstLine="708"/>
        <w:jc w:val="both"/>
        <w:rPr>
          <w:rFonts w:ascii="Times New Roman" w:hAnsi="Times New Roman"/>
          <w:sz w:val="28"/>
          <w:szCs w:val="28"/>
        </w:rPr>
      </w:pPr>
      <w:r w:rsidRPr="00EA4682">
        <w:rPr>
          <w:rFonts w:ascii="Times New Roman" w:hAnsi="Times New Roman"/>
          <w:sz w:val="28"/>
          <w:szCs w:val="28"/>
        </w:rPr>
        <w:t>- Первый заместитель генерального директора ОАО «</w:t>
      </w:r>
      <w:proofErr w:type="spellStart"/>
      <w:r w:rsidRPr="00EA4682">
        <w:rPr>
          <w:rFonts w:ascii="Times New Roman" w:hAnsi="Times New Roman"/>
          <w:sz w:val="28"/>
          <w:szCs w:val="28"/>
        </w:rPr>
        <w:t>Дорисс</w:t>
      </w:r>
      <w:proofErr w:type="spellEnd"/>
      <w:r w:rsidRPr="00EA4682">
        <w:rPr>
          <w:rFonts w:ascii="Times New Roman" w:hAnsi="Times New Roman"/>
          <w:sz w:val="28"/>
          <w:szCs w:val="28"/>
        </w:rPr>
        <w:t>» Рощин Игорь Валентинович.</w:t>
      </w:r>
    </w:p>
    <w:p w14:paraId="54D9AFAE" w14:textId="77777777" w:rsidR="00A646B2" w:rsidRDefault="00A646B2" w:rsidP="00A646B2">
      <w:pPr>
        <w:spacing w:after="0"/>
        <w:jc w:val="both"/>
        <w:rPr>
          <w:rFonts w:ascii="Times New Roman" w:hAnsi="Times New Roman"/>
          <w:i/>
          <w:sz w:val="28"/>
          <w:szCs w:val="28"/>
          <w:u w:val="single"/>
        </w:rPr>
      </w:pPr>
    </w:p>
    <w:p w14:paraId="3E357A35" w14:textId="77777777" w:rsidR="00A646B2" w:rsidRDefault="00214A4E" w:rsidP="00A646B2">
      <w:pPr>
        <w:spacing w:after="0"/>
        <w:jc w:val="both"/>
        <w:rPr>
          <w:rFonts w:ascii="Times New Roman" w:hAnsi="Times New Roman"/>
          <w:i/>
          <w:sz w:val="28"/>
          <w:szCs w:val="28"/>
          <w:u w:val="single"/>
        </w:rPr>
      </w:pPr>
      <w:r>
        <w:rPr>
          <w:rFonts w:ascii="Times New Roman" w:hAnsi="Times New Roman"/>
          <w:i/>
          <w:sz w:val="28"/>
          <w:szCs w:val="28"/>
          <w:u w:val="single"/>
        </w:rPr>
        <w:t>По третьему</w:t>
      </w:r>
      <w:r w:rsidR="00A646B2">
        <w:rPr>
          <w:rFonts w:ascii="Times New Roman" w:hAnsi="Times New Roman"/>
          <w:i/>
          <w:sz w:val="28"/>
          <w:szCs w:val="28"/>
          <w:u w:val="single"/>
        </w:rPr>
        <w:t xml:space="preserve"> вопросу Повестки дня:</w:t>
      </w:r>
    </w:p>
    <w:p w14:paraId="249E0E7C" w14:textId="77777777" w:rsidR="00A646B2" w:rsidRDefault="00A646B2" w:rsidP="00A646B2">
      <w:pPr>
        <w:spacing w:after="0"/>
        <w:jc w:val="both"/>
        <w:rPr>
          <w:rFonts w:ascii="Times New Roman" w:hAnsi="Times New Roman"/>
          <w:sz w:val="28"/>
          <w:szCs w:val="28"/>
        </w:rPr>
      </w:pPr>
      <w:r>
        <w:rPr>
          <w:rFonts w:ascii="Times New Roman" w:hAnsi="Times New Roman"/>
          <w:sz w:val="28"/>
          <w:szCs w:val="28"/>
        </w:rPr>
        <w:t>Избрание руководителя постоянно действующего коллегиального органа управления – Президента Партнерства,</w:t>
      </w:r>
    </w:p>
    <w:p w14:paraId="5E9E6C9C" w14:textId="77777777" w:rsidR="00A646B2" w:rsidRDefault="00A646B2" w:rsidP="00A646B2">
      <w:pPr>
        <w:spacing w:after="0"/>
        <w:jc w:val="both"/>
        <w:rPr>
          <w:rFonts w:ascii="Times New Roman" w:hAnsi="Times New Roman"/>
          <w:sz w:val="28"/>
          <w:szCs w:val="28"/>
        </w:rPr>
      </w:pPr>
      <w:r>
        <w:rPr>
          <w:rFonts w:ascii="Times New Roman" w:hAnsi="Times New Roman"/>
          <w:sz w:val="28"/>
          <w:szCs w:val="28"/>
        </w:rPr>
        <w:t xml:space="preserve">Избрание членов постоянно действующего коллегиального органа управления Партнерства, </w:t>
      </w:r>
    </w:p>
    <w:p w14:paraId="7EB97409" w14:textId="77777777" w:rsidR="00A646B2" w:rsidRDefault="00A646B2" w:rsidP="00A646B2">
      <w:pPr>
        <w:spacing w:after="0"/>
        <w:jc w:val="both"/>
        <w:rPr>
          <w:rFonts w:ascii="Times New Roman" w:hAnsi="Times New Roman"/>
          <w:sz w:val="28"/>
          <w:szCs w:val="28"/>
          <w:u w:val="single"/>
        </w:rPr>
      </w:pPr>
      <w:r>
        <w:rPr>
          <w:rFonts w:ascii="Times New Roman" w:hAnsi="Times New Roman"/>
          <w:sz w:val="28"/>
          <w:szCs w:val="28"/>
        </w:rPr>
        <w:t xml:space="preserve">слово было представлено </w:t>
      </w:r>
      <w:r>
        <w:rPr>
          <w:rFonts w:ascii="Times New Roman" w:hAnsi="Times New Roman"/>
          <w:sz w:val="28"/>
          <w:szCs w:val="28"/>
          <w:u w:val="single"/>
        </w:rPr>
        <w:t>Генеральному директору саморегулируемой организации Некоммерческое партнерство «Межрегиональное объединение дорожников «СОЮЗДОРСТРО</w:t>
      </w:r>
      <w:r w:rsidR="001726B9">
        <w:rPr>
          <w:rFonts w:ascii="Times New Roman" w:hAnsi="Times New Roman"/>
          <w:sz w:val="28"/>
          <w:szCs w:val="28"/>
          <w:u w:val="single"/>
        </w:rPr>
        <w:t xml:space="preserve">Й» </w:t>
      </w:r>
      <w:proofErr w:type="spellStart"/>
      <w:r w:rsidR="001726B9">
        <w:rPr>
          <w:rFonts w:ascii="Times New Roman" w:hAnsi="Times New Roman"/>
          <w:sz w:val="28"/>
          <w:szCs w:val="28"/>
          <w:u w:val="single"/>
        </w:rPr>
        <w:t>Хвоинскому</w:t>
      </w:r>
      <w:proofErr w:type="spellEnd"/>
      <w:r w:rsidR="001726B9">
        <w:rPr>
          <w:rFonts w:ascii="Times New Roman" w:hAnsi="Times New Roman"/>
          <w:sz w:val="28"/>
          <w:szCs w:val="28"/>
          <w:u w:val="single"/>
        </w:rPr>
        <w:t xml:space="preserve"> Леониду Адамовичу.</w:t>
      </w:r>
    </w:p>
    <w:p w14:paraId="2BA57588" w14:textId="77777777" w:rsidR="00A646B2" w:rsidRDefault="00A646B2" w:rsidP="00A646B2">
      <w:pPr>
        <w:spacing w:after="0"/>
        <w:jc w:val="both"/>
        <w:rPr>
          <w:rFonts w:ascii="Times New Roman" w:hAnsi="Times New Roman"/>
          <w:b/>
          <w:sz w:val="28"/>
          <w:szCs w:val="28"/>
          <w:u w:val="single"/>
        </w:rPr>
      </w:pPr>
    </w:p>
    <w:p w14:paraId="059AAA6B" w14:textId="77777777" w:rsidR="00A646B2" w:rsidRDefault="00A646B2" w:rsidP="00A646B2">
      <w:pPr>
        <w:spacing w:after="0"/>
        <w:ind w:firstLine="567"/>
        <w:jc w:val="both"/>
        <w:rPr>
          <w:rFonts w:ascii="Times New Roman" w:hAnsi="Times New Roman"/>
          <w:sz w:val="28"/>
          <w:szCs w:val="28"/>
        </w:rPr>
      </w:pPr>
      <w:r>
        <w:rPr>
          <w:rFonts w:ascii="Times New Roman" w:hAnsi="Times New Roman"/>
          <w:sz w:val="28"/>
          <w:szCs w:val="28"/>
        </w:rPr>
        <w:t xml:space="preserve">Согласно Градостроительному Кодексу РФ, Федеральному закону № 315-ФЗ «О саморегулируемых организациях» и Уставу саморегулируемой организации Некоммерческое партнерство «Межрегиональное объединение дорожников «СОЮЗДОРСТРОЙ», в связи с истечением срока полномочий, на Общем собрании </w:t>
      </w:r>
      <w:r w:rsidR="00602084">
        <w:rPr>
          <w:rFonts w:ascii="Times New Roman" w:hAnsi="Times New Roman"/>
          <w:sz w:val="28"/>
          <w:szCs w:val="28"/>
        </w:rPr>
        <w:t>необходимо провести выборы</w:t>
      </w:r>
      <w:r>
        <w:rPr>
          <w:rFonts w:ascii="Times New Roman" w:hAnsi="Times New Roman"/>
          <w:sz w:val="28"/>
          <w:szCs w:val="28"/>
        </w:rPr>
        <w:t xml:space="preserve"> Президента Партнерства и состава Совета Партнерства. </w:t>
      </w:r>
    </w:p>
    <w:p w14:paraId="19886D57" w14:textId="77777777" w:rsidR="00A646B2" w:rsidRDefault="00A646B2" w:rsidP="00A646B2">
      <w:pPr>
        <w:spacing w:after="0"/>
        <w:ind w:firstLine="567"/>
        <w:jc w:val="both"/>
        <w:rPr>
          <w:rFonts w:ascii="Times New Roman" w:hAnsi="Times New Roman"/>
          <w:sz w:val="28"/>
          <w:szCs w:val="28"/>
        </w:rPr>
      </w:pPr>
      <w:r>
        <w:rPr>
          <w:rFonts w:ascii="Times New Roman" w:hAnsi="Times New Roman"/>
          <w:sz w:val="28"/>
          <w:szCs w:val="28"/>
        </w:rPr>
        <w:t>В соответствии с Положением о постоянно действующем коллегиальном органе управления Некоммерческого партнерства «Межрегиональное объединение дорожников «СОЮЗДОРСТРОЙ» в адрес Аппарата поступили предложения от членов Партнерства по кандидатурам в Совет Партнерства. Информация по данному вопросу была размещена на сайте Партнерства:</w:t>
      </w:r>
    </w:p>
    <w:p w14:paraId="21D76B5D" w14:textId="77777777" w:rsidR="00A646B2" w:rsidRDefault="00A646B2" w:rsidP="00A646B2">
      <w:pPr>
        <w:spacing w:after="0"/>
        <w:ind w:firstLine="567"/>
        <w:jc w:val="both"/>
        <w:rPr>
          <w:rFonts w:ascii="Times New Roman" w:hAnsi="Times New Roman"/>
          <w:sz w:val="28"/>
          <w:szCs w:val="28"/>
        </w:rPr>
      </w:pPr>
    </w:p>
    <w:p w14:paraId="603E9092" w14:textId="77777777" w:rsidR="00A646B2" w:rsidRDefault="00A646B2" w:rsidP="00A646B2">
      <w:pPr>
        <w:spacing w:after="0"/>
        <w:ind w:firstLine="567"/>
        <w:jc w:val="both"/>
        <w:rPr>
          <w:rFonts w:ascii="Times New Roman" w:hAnsi="Times New Roman"/>
          <w:sz w:val="28"/>
          <w:szCs w:val="28"/>
        </w:rPr>
      </w:pPr>
      <w:r>
        <w:rPr>
          <w:rFonts w:ascii="Times New Roman" w:hAnsi="Times New Roman"/>
          <w:sz w:val="28"/>
          <w:szCs w:val="28"/>
        </w:rPr>
        <w:t>От Совета Партнерства на пост Президента саморегулируемой организации Некоммерческое партнерство «Межрегиональное объединение дорожников «СОЮЗДОРСТРОЙ» предлагается Президент ОАО «Сибмост» - Кошкин Альберт Александрович.</w:t>
      </w:r>
    </w:p>
    <w:p w14:paraId="5B3D1D4F" w14:textId="77777777" w:rsidR="00A646B2" w:rsidRDefault="00A646B2" w:rsidP="00A646B2">
      <w:pPr>
        <w:spacing w:after="0"/>
        <w:jc w:val="both"/>
        <w:rPr>
          <w:rFonts w:ascii="Times New Roman" w:hAnsi="Times New Roman"/>
          <w:sz w:val="28"/>
          <w:szCs w:val="28"/>
        </w:rPr>
      </w:pPr>
    </w:p>
    <w:p w14:paraId="529A4B98" w14:textId="77777777" w:rsidR="00A646B2" w:rsidRDefault="00A646B2" w:rsidP="006F6F20">
      <w:pPr>
        <w:spacing w:after="0"/>
        <w:ind w:firstLine="567"/>
        <w:jc w:val="both"/>
        <w:rPr>
          <w:rFonts w:ascii="Times New Roman" w:hAnsi="Times New Roman"/>
          <w:sz w:val="28"/>
          <w:szCs w:val="28"/>
        </w:rPr>
      </w:pPr>
      <w:r>
        <w:rPr>
          <w:rFonts w:ascii="Times New Roman" w:hAnsi="Times New Roman"/>
          <w:sz w:val="28"/>
          <w:szCs w:val="28"/>
        </w:rPr>
        <w:t>Больше предложений по кандидатуре Президента в Партнерство не поступало.</w:t>
      </w:r>
    </w:p>
    <w:p w14:paraId="0452F5A4" w14:textId="77777777" w:rsidR="00A646B2" w:rsidRDefault="00A646B2" w:rsidP="00A646B2">
      <w:pPr>
        <w:spacing w:after="0"/>
        <w:ind w:firstLine="567"/>
        <w:jc w:val="both"/>
        <w:rPr>
          <w:rFonts w:ascii="Times New Roman" w:hAnsi="Times New Roman"/>
          <w:sz w:val="28"/>
          <w:szCs w:val="28"/>
        </w:rPr>
      </w:pPr>
      <w:r>
        <w:rPr>
          <w:rFonts w:ascii="Times New Roman" w:hAnsi="Times New Roman"/>
          <w:sz w:val="28"/>
          <w:szCs w:val="28"/>
        </w:rPr>
        <w:lastRenderedPageBreak/>
        <w:t>Решили внести кандидатуру Кошкина Альберта Александровича в бюллетень для голосования по вопросу избрания руководителя постоянно действующего коллегиального органа управления СРО НП МОД «СОЮЗДОРСТРОЙ».</w:t>
      </w:r>
    </w:p>
    <w:p w14:paraId="7DA64BDF" w14:textId="77777777" w:rsidR="00A646B2" w:rsidRDefault="00A646B2" w:rsidP="00A646B2">
      <w:pPr>
        <w:pStyle w:val="a3"/>
        <w:rPr>
          <w:rFonts w:ascii="Times New Roman" w:hAnsi="Times New Roman"/>
          <w:b/>
          <w:sz w:val="28"/>
          <w:szCs w:val="28"/>
        </w:rPr>
      </w:pPr>
      <w:r>
        <w:rPr>
          <w:rFonts w:ascii="Times New Roman" w:hAnsi="Times New Roman"/>
          <w:b/>
          <w:sz w:val="28"/>
          <w:szCs w:val="28"/>
        </w:rPr>
        <w:t>Голосовали:</w:t>
      </w:r>
    </w:p>
    <w:p w14:paraId="6FB9AC29" w14:textId="77777777" w:rsidR="00A646B2" w:rsidRDefault="00A646B2" w:rsidP="00A646B2">
      <w:pPr>
        <w:pStyle w:val="a3"/>
        <w:rPr>
          <w:rFonts w:ascii="Times New Roman" w:hAnsi="Times New Roman"/>
          <w:b/>
          <w:sz w:val="28"/>
          <w:szCs w:val="28"/>
        </w:rPr>
      </w:pPr>
      <w:r>
        <w:rPr>
          <w:rFonts w:ascii="Times New Roman" w:hAnsi="Times New Roman"/>
          <w:b/>
          <w:sz w:val="28"/>
          <w:szCs w:val="28"/>
        </w:rPr>
        <w:t xml:space="preserve">За – </w:t>
      </w:r>
      <w:r w:rsidR="00214A4E">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410E8E5D" w14:textId="77777777" w:rsidR="00A646B2" w:rsidRDefault="00A646B2" w:rsidP="00A646B2">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66786E29" w14:textId="77777777" w:rsidR="00A646B2" w:rsidRDefault="00A646B2" w:rsidP="00A646B2">
      <w:pPr>
        <w:spacing w:after="0"/>
        <w:ind w:left="1134"/>
        <w:jc w:val="both"/>
        <w:rPr>
          <w:rFonts w:ascii="Times New Roman" w:hAnsi="Times New Roman"/>
          <w:sz w:val="28"/>
          <w:szCs w:val="28"/>
        </w:rPr>
      </w:pPr>
    </w:p>
    <w:p w14:paraId="3526F5B5" w14:textId="77777777" w:rsidR="002E3937" w:rsidRDefault="00A646B2" w:rsidP="00A646B2">
      <w:pPr>
        <w:spacing w:after="0"/>
        <w:ind w:firstLine="708"/>
        <w:jc w:val="both"/>
        <w:rPr>
          <w:rFonts w:ascii="Times New Roman" w:hAnsi="Times New Roman"/>
          <w:sz w:val="28"/>
          <w:szCs w:val="28"/>
        </w:rPr>
      </w:pPr>
      <w:r>
        <w:rPr>
          <w:rFonts w:ascii="Times New Roman" w:hAnsi="Times New Roman"/>
          <w:sz w:val="28"/>
          <w:szCs w:val="28"/>
        </w:rPr>
        <w:t>От членов Партнерства поступили следующие предложения по кандидатурам в состав Совета СРО НП МОД «СОЮЗДОРСТРОЙ»:</w:t>
      </w:r>
    </w:p>
    <w:p w14:paraId="32AD004A"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1. Абрамов Валерий Вячеславович  - Генеральный директор ЗАО «ВАД».</w:t>
      </w:r>
    </w:p>
    <w:p w14:paraId="31F0E110"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2. Андреев Алексей Владимирович – Генеральный директор ОАО «ДСК «АВТОБАН»;</w:t>
      </w:r>
    </w:p>
    <w:p w14:paraId="00F6F5EA"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3. Вагнер Яков Александрович – Генеральный директор ООО «Стройсервис»;</w:t>
      </w:r>
    </w:p>
    <w:p w14:paraId="1D44AFFB"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4. Власов Владимир Николаевич – Генеральный директор ОАО «МОСТОТРЕСТ»;</w:t>
      </w:r>
    </w:p>
    <w:p w14:paraId="6F1FFCD5"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5. Данилин Алексей Валерьевич – Исполнительный директор ООО «Магма 1»;</w:t>
      </w:r>
    </w:p>
    <w:p w14:paraId="39337C1D"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6. Кошкин Альберт Александрович – Президент НП МОД «СОЮЗДОРСТРОЙ» (Президент ОАО «Сибмост»);</w:t>
      </w:r>
    </w:p>
    <w:p w14:paraId="072D4905"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 xml:space="preserve">7. </w:t>
      </w:r>
      <w:proofErr w:type="spellStart"/>
      <w:r w:rsidRPr="002E3937">
        <w:rPr>
          <w:rFonts w:ascii="Times New Roman" w:eastAsia="Times New Roman" w:hAnsi="Times New Roman"/>
          <w:sz w:val="28"/>
          <w:szCs w:val="28"/>
          <w:lang w:eastAsia="ru-RU"/>
        </w:rPr>
        <w:t>Лилейкин</w:t>
      </w:r>
      <w:proofErr w:type="spellEnd"/>
      <w:r w:rsidRPr="002E3937">
        <w:rPr>
          <w:rFonts w:ascii="Times New Roman" w:eastAsia="Times New Roman" w:hAnsi="Times New Roman"/>
          <w:sz w:val="28"/>
          <w:szCs w:val="28"/>
          <w:lang w:eastAsia="ru-RU"/>
        </w:rPr>
        <w:t xml:space="preserve"> Виктор Васильевич –Генеральный директор ЗАО «Союз-Лес»;</w:t>
      </w:r>
    </w:p>
    <w:p w14:paraId="6F56E82E"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8. Любимов Игорь Юрьевич – Генеральный директор ООО «СК «Самори»;</w:t>
      </w:r>
    </w:p>
    <w:p w14:paraId="741622B8"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9. Нечаев Александр Федорович – Председатель Совета директоров ООО «</w:t>
      </w:r>
      <w:proofErr w:type="spellStart"/>
      <w:r w:rsidRPr="002E3937">
        <w:rPr>
          <w:rFonts w:ascii="Times New Roman" w:eastAsia="Times New Roman" w:hAnsi="Times New Roman"/>
          <w:sz w:val="28"/>
          <w:szCs w:val="28"/>
          <w:lang w:eastAsia="ru-RU"/>
        </w:rPr>
        <w:t>Севзапдорстрой</w:t>
      </w:r>
      <w:proofErr w:type="spellEnd"/>
      <w:r w:rsidRPr="002E3937">
        <w:rPr>
          <w:rFonts w:ascii="Times New Roman" w:eastAsia="Times New Roman" w:hAnsi="Times New Roman"/>
          <w:sz w:val="28"/>
          <w:szCs w:val="28"/>
          <w:lang w:eastAsia="ru-RU"/>
        </w:rPr>
        <w:t>»;</w:t>
      </w:r>
    </w:p>
    <w:p w14:paraId="103EF059" w14:textId="77777777" w:rsidR="002E3937"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10. Рощин Игорь Валентинович – Первый заместитель генерального директора ОАО «</w:t>
      </w:r>
      <w:proofErr w:type="spellStart"/>
      <w:r w:rsidRPr="002E3937">
        <w:rPr>
          <w:rFonts w:ascii="Times New Roman" w:eastAsia="Times New Roman" w:hAnsi="Times New Roman"/>
          <w:sz w:val="28"/>
          <w:szCs w:val="28"/>
          <w:lang w:eastAsia="ru-RU"/>
        </w:rPr>
        <w:t>Дорисс</w:t>
      </w:r>
      <w:proofErr w:type="spellEnd"/>
      <w:r w:rsidRPr="002E3937">
        <w:rPr>
          <w:rFonts w:ascii="Times New Roman" w:eastAsia="Times New Roman" w:hAnsi="Times New Roman"/>
          <w:sz w:val="28"/>
          <w:szCs w:val="28"/>
          <w:lang w:eastAsia="ru-RU"/>
        </w:rPr>
        <w:t>»;</w:t>
      </w:r>
    </w:p>
    <w:p w14:paraId="5997316A" w14:textId="77777777" w:rsidR="00A646B2" w:rsidRPr="002E3937" w:rsidRDefault="002E3937" w:rsidP="002E3937">
      <w:pPr>
        <w:spacing w:before="100" w:beforeAutospacing="1" w:after="0" w:line="240" w:lineRule="auto"/>
        <w:rPr>
          <w:rFonts w:ascii="Times New Roman" w:eastAsia="Times New Roman" w:hAnsi="Times New Roman"/>
          <w:sz w:val="28"/>
          <w:szCs w:val="28"/>
          <w:lang w:eastAsia="ru-RU"/>
        </w:rPr>
      </w:pPr>
      <w:r w:rsidRPr="002E3937">
        <w:rPr>
          <w:rFonts w:ascii="Times New Roman" w:eastAsia="Times New Roman" w:hAnsi="Times New Roman"/>
          <w:sz w:val="28"/>
          <w:szCs w:val="28"/>
          <w:lang w:eastAsia="ru-RU"/>
        </w:rPr>
        <w:t>11. Хвоинский Леонид Адамович – Генеральный директор НП МОД «СОЮЗДОРСТРОЙ»;</w:t>
      </w:r>
    </w:p>
    <w:p w14:paraId="184F9A5C" w14:textId="77777777" w:rsidR="00A646B2" w:rsidRDefault="00A646B2" w:rsidP="00A646B2">
      <w:pPr>
        <w:spacing w:before="100" w:beforeAutospacing="1"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Решили внести представленные кандидатуры в бюллетень для тайного голосования по вопросу избрания состава постоянно действующего коллегиального органа управления СРО НП МОД «СОЮЗДОРСТРОЙ».</w:t>
      </w:r>
    </w:p>
    <w:p w14:paraId="40E16FA6" w14:textId="77777777" w:rsidR="00A646B2" w:rsidRDefault="00A646B2" w:rsidP="00A646B2">
      <w:pPr>
        <w:pStyle w:val="a3"/>
        <w:rPr>
          <w:rFonts w:ascii="Times New Roman" w:hAnsi="Times New Roman"/>
          <w:b/>
          <w:sz w:val="28"/>
          <w:szCs w:val="28"/>
        </w:rPr>
      </w:pPr>
    </w:p>
    <w:p w14:paraId="2384FDEF" w14:textId="77777777" w:rsidR="00A646B2" w:rsidRDefault="00A646B2" w:rsidP="00A646B2">
      <w:pPr>
        <w:pStyle w:val="a3"/>
        <w:rPr>
          <w:rFonts w:ascii="Times New Roman" w:hAnsi="Times New Roman"/>
          <w:b/>
          <w:sz w:val="28"/>
          <w:szCs w:val="28"/>
        </w:rPr>
      </w:pPr>
      <w:r>
        <w:rPr>
          <w:rFonts w:ascii="Times New Roman" w:hAnsi="Times New Roman"/>
          <w:b/>
          <w:sz w:val="28"/>
          <w:szCs w:val="28"/>
        </w:rPr>
        <w:t>Голосовали:</w:t>
      </w:r>
    </w:p>
    <w:p w14:paraId="400E905E" w14:textId="77777777" w:rsidR="00A646B2" w:rsidRDefault="00A646B2" w:rsidP="00A646B2">
      <w:pPr>
        <w:pStyle w:val="a3"/>
        <w:rPr>
          <w:rFonts w:ascii="Times New Roman" w:hAnsi="Times New Roman"/>
          <w:b/>
          <w:sz w:val="28"/>
          <w:szCs w:val="28"/>
        </w:rPr>
      </w:pPr>
      <w:r>
        <w:rPr>
          <w:rFonts w:ascii="Times New Roman" w:hAnsi="Times New Roman"/>
          <w:b/>
          <w:sz w:val="28"/>
          <w:szCs w:val="28"/>
        </w:rPr>
        <w:t xml:space="preserve">За – </w:t>
      </w:r>
      <w:r w:rsidR="002E3937">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09C53820" w14:textId="77777777" w:rsidR="00A646B2" w:rsidRDefault="00A646B2" w:rsidP="00A646B2">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6E06CC29" w14:textId="77777777" w:rsidR="00A646B2" w:rsidRDefault="00A646B2" w:rsidP="00A646B2">
      <w:pPr>
        <w:pStyle w:val="a3"/>
        <w:rPr>
          <w:rFonts w:ascii="Times New Roman" w:hAnsi="Times New Roman"/>
          <w:b/>
          <w:sz w:val="28"/>
          <w:szCs w:val="28"/>
          <w:u w:val="single"/>
        </w:rPr>
      </w:pPr>
    </w:p>
    <w:p w14:paraId="15D32500" w14:textId="77777777" w:rsidR="00A646B2" w:rsidRDefault="00A646B2" w:rsidP="00A646B2">
      <w:pPr>
        <w:spacing w:after="0"/>
        <w:ind w:firstLine="708"/>
        <w:jc w:val="both"/>
        <w:rPr>
          <w:rFonts w:ascii="Times New Roman" w:hAnsi="Times New Roman"/>
          <w:sz w:val="28"/>
          <w:szCs w:val="28"/>
        </w:rPr>
      </w:pPr>
      <w:r>
        <w:rPr>
          <w:rFonts w:ascii="Times New Roman" w:hAnsi="Times New Roman"/>
          <w:sz w:val="28"/>
          <w:szCs w:val="28"/>
        </w:rPr>
        <w:t xml:space="preserve">Согласно нормам Градостроительного кодекса Российской Федерации, выборы руководителя постоянно действующего коллегиального органа управления и избрание членов постоянно действующего коллегиального органа управления, проводятся тайным голосованием. Поэтому при регистрации каждому участнику собрания,  выдали по два бюллетеня, один по выборам Президента и другой по выборам в члены Совета Партнерства. Согласно Уставу Партнерства, Президентом Партнерства, а так же членом Совета может стать кандидат, набравший 3/5 голосов от присутствующих на Общем собрании представителей членов СРО НП МОД «СОЮЗДОРСТРОЙ». </w:t>
      </w:r>
    </w:p>
    <w:p w14:paraId="603F3E40" w14:textId="77777777" w:rsidR="00A646B2" w:rsidRPr="00DA269D" w:rsidRDefault="00A646B2" w:rsidP="00DA269D">
      <w:pPr>
        <w:spacing w:after="0"/>
        <w:ind w:firstLine="708"/>
        <w:jc w:val="both"/>
        <w:rPr>
          <w:rFonts w:ascii="Times New Roman" w:hAnsi="Times New Roman"/>
          <w:sz w:val="28"/>
          <w:szCs w:val="28"/>
        </w:rPr>
      </w:pPr>
      <w:r>
        <w:rPr>
          <w:rFonts w:ascii="Times New Roman" w:hAnsi="Times New Roman"/>
          <w:sz w:val="28"/>
          <w:szCs w:val="28"/>
        </w:rPr>
        <w:t xml:space="preserve">Участникам собрания было предложено заполнить бюллетени, после чего объявлен 20 минутный перерыв. В фойе зала, где поставлены урны для голосования, членам Партнерства предложили осуществить процедуру голосования, опустив бюллетени в урны. После перерыва Счетная комиссия произвела подсчет голосов и объявила результаты голосования. </w:t>
      </w:r>
    </w:p>
    <w:p w14:paraId="75440180" w14:textId="77777777" w:rsidR="00A646B2" w:rsidRDefault="00A646B2" w:rsidP="00A646B2">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Кворум для избрания кандидатов в Президенты и состав Совета Партнерства составляет </w:t>
      </w:r>
      <w:r w:rsidR="002E3937">
        <w:rPr>
          <w:rFonts w:ascii="Times New Roman" w:hAnsi="Times New Roman"/>
          <w:sz w:val="28"/>
          <w:szCs w:val="28"/>
          <w:u w:val="single"/>
        </w:rPr>
        <w:t>134 голоса</w:t>
      </w:r>
      <w:r>
        <w:rPr>
          <w:rFonts w:ascii="Times New Roman" w:hAnsi="Times New Roman"/>
          <w:sz w:val="28"/>
          <w:szCs w:val="28"/>
        </w:rPr>
        <w:t>.</w:t>
      </w:r>
    </w:p>
    <w:p w14:paraId="4CFA8D0D" w14:textId="77777777" w:rsidR="00A646B2" w:rsidRDefault="00A646B2" w:rsidP="00A646B2">
      <w:pPr>
        <w:spacing w:after="0" w:line="240" w:lineRule="auto"/>
        <w:jc w:val="both"/>
        <w:rPr>
          <w:rFonts w:ascii="Times New Roman" w:hAnsi="Times New Roman"/>
          <w:sz w:val="28"/>
          <w:szCs w:val="28"/>
        </w:rPr>
      </w:pPr>
      <w:r>
        <w:rPr>
          <w:rFonts w:ascii="Times New Roman" w:hAnsi="Times New Roman"/>
          <w:sz w:val="28"/>
          <w:szCs w:val="28"/>
        </w:rPr>
        <w:t>После подсчета бюллетеней и результатов тайного голосования:</w:t>
      </w:r>
    </w:p>
    <w:p w14:paraId="430207CF" w14:textId="77777777" w:rsidR="00A646B2" w:rsidRDefault="00A646B2" w:rsidP="00A646B2">
      <w:pPr>
        <w:spacing w:after="0" w:line="240" w:lineRule="auto"/>
        <w:ind w:left="567"/>
        <w:jc w:val="both"/>
        <w:rPr>
          <w:rFonts w:ascii="Times New Roman" w:hAnsi="Times New Roman"/>
          <w:sz w:val="28"/>
          <w:szCs w:val="28"/>
        </w:rPr>
      </w:pPr>
    </w:p>
    <w:p w14:paraId="3FF2731B" w14:textId="77777777" w:rsidR="00A646B2" w:rsidRDefault="00A646B2" w:rsidP="00A646B2">
      <w:pPr>
        <w:spacing w:after="0" w:line="240" w:lineRule="auto"/>
        <w:jc w:val="both"/>
        <w:rPr>
          <w:rFonts w:ascii="Times New Roman" w:hAnsi="Times New Roman"/>
          <w:sz w:val="28"/>
          <w:szCs w:val="28"/>
        </w:rPr>
      </w:pPr>
      <w:r>
        <w:rPr>
          <w:rFonts w:ascii="Times New Roman" w:hAnsi="Times New Roman"/>
          <w:sz w:val="28"/>
          <w:szCs w:val="28"/>
        </w:rPr>
        <w:t xml:space="preserve">по вопросу избрания Президентом Партнерства Кошкина Альберта Александровича. </w:t>
      </w:r>
    </w:p>
    <w:p w14:paraId="5336A3A8" w14:textId="77777777" w:rsidR="00A646B2" w:rsidRDefault="00A646B2" w:rsidP="00A646B2">
      <w:pPr>
        <w:spacing w:after="0" w:line="240" w:lineRule="auto"/>
        <w:jc w:val="both"/>
        <w:rPr>
          <w:rFonts w:ascii="Times New Roman" w:hAnsi="Times New Roman"/>
          <w:sz w:val="28"/>
          <w:szCs w:val="28"/>
          <w:u w:val="single"/>
        </w:rPr>
      </w:pPr>
    </w:p>
    <w:p w14:paraId="72313D7E" w14:textId="77777777" w:rsidR="00A646B2" w:rsidRDefault="00A646B2" w:rsidP="00A646B2">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Голосовали:</w:t>
      </w:r>
    </w:p>
    <w:p w14:paraId="66110654" w14:textId="77777777" w:rsidR="00A646B2" w:rsidRDefault="00A646B2" w:rsidP="00A646B2">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 – </w:t>
      </w:r>
      <w:r w:rsidR="002E3937">
        <w:rPr>
          <w:rFonts w:ascii="Times New Roman" w:eastAsia="Times New Roman" w:hAnsi="Times New Roman"/>
          <w:b/>
          <w:sz w:val="28"/>
          <w:szCs w:val="28"/>
          <w:u w:val="single"/>
          <w:lang w:eastAsia="ru-RU"/>
        </w:rPr>
        <w:t>186</w:t>
      </w:r>
      <w:r>
        <w:rPr>
          <w:rFonts w:ascii="Times New Roman" w:eastAsia="Times New Roman" w:hAnsi="Times New Roman"/>
          <w:b/>
          <w:sz w:val="28"/>
          <w:szCs w:val="28"/>
          <w:lang w:eastAsia="ru-RU"/>
        </w:rPr>
        <w:t xml:space="preserve"> голосов. </w:t>
      </w:r>
    </w:p>
    <w:p w14:paraId="362CB296" w14:textId="77777777" w:rsidR="00A646B2" w:rsidRDefault="00A646B2" w:rsidP="00A646B2">
      <w:pPr>
        <w:spacing w:after="0" w:line="240" w:lineRule="auto"/>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Решение принято.</w:t>
      </w:r>
    </w:p>
    <w:p w14:paraId="6BCBF7CF" w14:textId="77777777" w:rsidR="006F6F20" w:rsidRDefault="006F6F20" w:rsidP="00A646B2">
      <w:pPr>
        <w:spacing w:after="0" w:line="240" w:lineRule="auto"/>
        <w:jc w:val="both"/>
        <w:rPr>
          <w:rFonts w:ascii="Times New Roman" w:eastAsia="Times New Roman" w:hAnsi="Times New Roman"/>
          <w:b/>
          <w:sz w:val="28"/>
          <w:szCs w:val="28"/>
          <w:u w:val="single"/>
          <w:lang w:eastAsia="ru-RU"/>
        </w:rPr>
      </w:pPr>
    </w:p>
    <w:p w14:paraId="0AEEBFCE" w14:textId="77777777" w:rsidR="006F6F20" w:rsidRDefault="006F6F20" w:rsidP="006F6F20">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Председательствующий предложил утвердить результаты голосования по избранию Президента.</w:t>
      </w:r>
    </w:p>
    <w:p w14:paraId="04410234" w14:textId="77777777" w:rsidR="006F6F20" w:rsidRDefault="006F6F20" w:rsidP="006F6F20">
      <w:pPr>
        <w:pStyle w:val="a3"/>
        <w:rPr>
          <w:rFonts w:ascii="Times New Roman" w:hAnsi="Times New Roman"/>
          <w:b/>
          <w:sz w:val="28"/>
          <w:szCs w:val="28"/>
        </w:rPr>
      </w:pPr>
      <w:r>
        <w:rPr>
          <w:rFonts w:ascii="Times New Roman" w:hAnsi="Times New Roman"/>
          <w:b/>
          <w:sz w:val="28"/>
          <w:szCs w:val="28"/>
        </w:rPr>
        <w:t>Голосовали:</w:t>
      </w:r>
    </w:p>
    <w:p w14:paraId="4CFE397D" w14:textId="77777777" w:rsidR="006F6F20" w:rsidRDefault="006F6F20" w:rsidP="006F6F20">
      <w:pPr>
        <w:pStyle w:val="a3"/>
        <w:rPr>
          <w:rFonts w:ascii="Times New Roman" w:hAnsi="Times New Roman"/>
          <w:b/>
          <w:sz w:val="28"/>
          <w:szCs w:val="28"/>
        </w:rPr>
      </w:pPr>
      <w:r>
        <w:rPr>
          <w:rFonts w:ascii="Times New Roman" w:hAnsi="Times New Roman"/>
          <w:b/>
          <w:sz w:val="28"/>
          <w:szCs w:val="28"/>
        </w:rPr>
        <w:t xml:space="preserve">За – </w:t>
      </w:r>
      <w:r w:rsidR="002E3937">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4FF05DE1" w14:textId="77777777" w:rsidR="006F6F20" w:rsidRPr="006F6F20" w:rsidRDefault="006F6F20" w:rsidP="006F6F20">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534E690A" w14:textId="77777777" w:rsidR="00A646B2" w:rsidRDefault="00A646B2" w:rsidP="00A646B2">
      <w:pPr>
        <w:spacing w:after="0" w:line="240" w:lineRule="auto"/>
        <w:jc w:val="both"/>
        <w:rPr>
          <w:rFonts w:ascii="Times New Roman" w:hAnsi="Times New Roman"/>
          <w:sz w:val="28"/>
          <w:szCs w:val="28"/>
          <w:u w:val="single"/>
        </w:rPr>
      </w:pPr>
    </w:p>
    <w:p w14:paraId="0220787B" w14:textId="77777777" w:rsidR="00A646B2" w:rsidRDefault="00A646B2" w:rsidP="00A646B2">
      <w:pPr>
        <w:spacing w:after="0" w:line="240" w:lineRule="auto"/>
        <w:ind w:firstLine="567"/>
        <w:jc w:val="both"/>
        <w:rPr>
          <w:rFonts w:ascii="Times New Roman" w:hAnsi="Times New Roman"/>
          <w:sz w:val="28"/>
          <w:szCs w:val="28"/>
        </w:rPr>
      </w:pPr>
      <w:r>
        <w:rPr>
          <w:rFonts w:ascii="Times New Roman" w:hAnsi="Times New Roman"/>
          <w:sz w:val="28"/>
          <w:szCs w:val="28"/>
        </w:rPr>
        <w:t>По вопросу избрания членов постоянно действующего коллегиального органа управления – Совета Партнерства по персоналиям:</w:t>
      </w:r>
    </w:p>
    <w:p w14:paraId="32BAC3FA" w14:textId="77777777" w:rsidR="00A646B2" w:rsidRDefault="00A646B2" w:rsidP="00A646B2">
      <w:pPr>
        <w:spacing w:after="0" w:line="240" w:lineRule="auto"/>
        <w:ind w:left="567"/>
        <w:jc w:val="both"/>
        <w:rPr>
          <w:rFonts w:ascii="Times New Roman" w:hAnsi="Times New Roman"/>
          <w:sz w:val="28"/>
          <w:szCs w:val="28"/>
        </w:rPr>
      </w:pPr>
    </w:p>
    <w:p w14:paraId="41FD17A1" w14:textId="77777777" w:rsidR="00A646B2" w:rsidRDefault="00A646B2" w:rsidP="00A646B2">
      <w:pPr>
        <w:numPr>
          <w:ilvl w:val="0"/>
          <w:numId w:val="4"/>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Абрамов Валерий Вячеславович – «За» </w:t>
      </w:r>
      <w:r w:rsidR="002E3937">
        <w:rPr>
          <w:rFonts w:ascii="Times New Roman" w:hAnsi="Times New Roman"/>
          <w:sz w:val="28"/>
          <w:szCs w:val="28"/>
          <w:u w:val="single"/>
        </w:rPr>
        <w:t>180</w:t>
      </w:r>
      <w:r>
        <w:rPr>
          <w:rFonts w:ascii="Times New Roman" w:hAnsi="Times New Roman"/>
          <w:sz w:val="28"/>
          <w:szCs w:val="28"/>
        </w:rPr>
        <w:t xml:space="preserve"> голосов.</w:t>
      </w:r>
    </w:p>
    <w:p w14:paraId="258042BF" w14:textId="77777777" w:rsidR="00A646B2" w:rsidRDefault="00A646B2" w:rsidP="00A646B2">
      <w:pPr>
        <w:numPr>
          <w:ilvl w:val="0"/>
          <w:numId w:val="4"/>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Андреев Алексей Владимирович – «За» </w:t>
      </w:r>
      <w:r w:rsidR="002E3937">
        <w:rPr>
          <w:rFonts w:ascii="Times New Roman" w:hAnsi="Times New Roman"/>
          <w:sz w:val="28"/>
          <w:szCs w:val="28"/>
          <w:u w:val="single"/>
        </w:rPr>
        <w:t>181</w:t>
      </w:r>
      <w:r w:rsidR="008067DC">
        <w:rPr>
          <w:rFonts w:ascii="Times New Roman" w:hAnsi="Times New Roman"/>
          <w:sz w:val="28"/>
          <w:szCs w:val="28"/>
        </w:rPr>
        <w:t xml:space="preserve"> голос</w:t>
      </w:r>
      <w:r>
        <w:rPr>
          <w:rFonts w:ascii="Times New Roman" w:hAnsi="Times New Roman"/>
          <w:sz w:val="28"/>
          <w:szCs w:val="28"/>
        </w:rPr>
        <w:t>.</w:t>
      </w:r>
    </w:p>
    <w:p w14:paraId="448D6943" w14:textId="77777777" w:rsidR="002E3937" w:rsidRPr="002E3937" w:rsidRDefault="002E3937" w:rsidP="002E3937">
      <w:pPr>
        <w:pStyle w:val="a4"/>
        <w:numPr>
          <w:ilvl w:val="0"/>
          <w:numId w:val="4"/>
        </w:numPr>
        <w:spacing w:before="100" w:beforeAutospacing="1"/>
        <w:rPr>
          <w:sz w:val="28"/>
          <w:szCs w:val="28"/>
        </w:rPr>
      </w:pPr>
      <w:r w:rsidRPr="002E3937">
        <w:rPr>
          <w:sz w:val="28"/>
          <w:szCs w:val="28"/>
        </w:rPr>
        <w:t xml:space="preserve"> Ваг</w:t>
      </w:r>
      <w:r>
        <w:rPr>
          <w:sz w:val="28"/>
          <w:szCs w:val="28"/>
        </w:rPr>
        <w:t xml:space="preserve">нер Яков Александрович – «За» </w:t>
      </w:r>
      <w:r>
        <w:rPr>
          <w:sz w:val="28"/>
          <w:szCs w:val="28"/>
          <w:u w:val="single"/>
        </w:rPr>
        <w:t xml:space="preserve">181 </w:t>
      </w:r>
      <w:r w:rsidR="008067DC">
        <w:rPr>
          <w:sz w:val="28"/>
          <w:szCs w:val="28"/>
        </w:rPr>
        <w:t>голос</w:t>
      </w:r>
      <w:r>
        <w:rPr>
          <w:sz w:val="28"/>
          <w:szCs w:val="28"/>
        </w:rPr>
        <w:t>.</w:t>
      </w:r>
    </w:p>
    <w:p w14:paraId="000BFAF2" w14:textId="77777777" w:rsidR="00A646B2" w:rsidRDefault="00A646B2" w:rsidP="00A646B2">
      <w:pPr>
        <w:numPr>
          <w:ilvl w:val="0"/>
          <w:numId w:val="4"/>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Власов Владимир Николаевич – «За» </w:t>
      </w:r>
      <w:r w:rsidR="002E3937">
        <w:rPr>
          <w:rFonts w:ascii="Times New Roman" w:hAnsi="Times New Roman"/>
          <w:sz w:val="28"/>
          <w:szCs w:val="28"/>
          <w:u w:val="single"/>
        </w:rPr>
        <w:t>182</w:t>
      </w:r>
      <w:r w:rsidR="008067DC">
        <w:rPr>
          <w:rFonts w:ascii="Times New Roman" w:hAnsi="Times New Roman"/>
          <w:sz w:val="28"/>
          <w:szCs w:val="28"/>
        </w:rPr>
        <w:t xml:space="preserve"> голоса</w:t>
      </w:r>
      <w:r>
        <w:rPr>
          <w:rFonts w:ascii="Times New Roman" w:hAnsi="Times New Roman"/>
          <w:sz w:val="28"/>
          <w:szCs w:val="28"/>
        </w:rPr>
        <w:t>.</w:t>
      </w:r>
    </w:p>
    <w:p w14:paraId="66A6D3F4" w14:textId="77777777" w:rsidR="00A646B2" w:rsidRDefault="00A646B2" w:rsidP="00A646B2">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Данилин Алексей Валерьевич – «За» </w:t>
      </w:r>
      <w:r w:rsidR="002E3937">
        <w:rPr>
          <w:rFonts w:ascii="Times New Roman" w:hAnsi="Times New Roman"/>
          <w:sz w:val="28"/>
          <w:szCs w:val="28"/>
          <w:u w:val="single"/>
        </w:rPr>
        <w:t>181</w:t>
      </w:r>
      <w:r w:rsidR="008067DC">
        <w:rPr>
          <w:rFonts w:ascii="Times New Roman" w:hAnsi="Times New Roman"/>
          <w:sz w:val="28"/>
          <w:szCs w:val="28"/>
        </w:rPr>
        <w:t xml:space="preserve"> голос</w:t>
      </w:r>
      <w:r>
        <w:rPr>
          <w:rFonts w:ascii="Times New Roman" w:hAnsi="Times New Roman"/>
          <w:sz w:val="28"/>
          <w:szCs w:val="28"/>
        </w:rPr>
        <w:t>.</w:t>
      </w:r>
    </w:p>
    <w:p w14:paraId="291E20C5" w14:textId="77777777" w:rsidR="00A646B2" w:rsidRDefault="00A646B2" w:rsidP="00A646B2">
      <w:pPr>
        <w:numPr>
          <w:ilvl w:val="0"/>
          <w:numId w:val="4"/>
        </w:numPr>
        <w:spacing w:after="0" w:line="240" w:lineRule="auto"/>
        <w:rPr>
          <w:rFonts w:ascii="Times New Roman" w:hAnsi="Times New Roman"/>
          <w:sz w:val="28"/>
          <w:szCs w:val="28"/>
        </w:rPr>
      </w:pPr>
      <w:r>
        <w:rPr>
          <w:rFonts w:ascii="Times New Roman" w:eastAsia="Times New Roman" w:hAnsi="Times New Roman"/>
          <w:sz w:val="28"/>
          <w:szCs w:val="28"/>
          <w:lang w:eastAsia="ru-RU"/>
        </w:rPr>
        <w:t xml:space="preserve">Кошкин Альберт Александрович </w:t>
      </w:r>
      <w:r>
        <w:rPr>
          <w:rFonts w:ascii="Times New Roman" w:hAnsi="Times New Roman"/>
          <w:sz w:val="28"/>
          <w:szCs w:val="28"/>
        </w:rPr>
        <w:t xml:space="preserve">– «За» </w:t>
      </w:r>
      <w:r w:rsidR="002E3937">
        <w:rPr>
          <w:rFonts w:ascii="Times New Roman" w:hAnsi="Times New Roman"/>
          <w:sz w:val="28"/>
          <w:szCs w:val="28"/>
          <w:u w:val="single"/>
        </w:rPr>
        <w:t>183</w:t>
      </w:r>
      <w:r w:rsidR="008067DC">
        <w:rPr>
          <w:rFonts w:ascii="Times New Roman" w:hAnsi="Times New Roman"/>
          <w:sz w:val="28"/>
          <w:szCs w:val="28"/>
        </w:rPr>
        <w:t xml:space="preserve"> голоса</w:t>
      </w:r>
      <w:r>
        <w:rPr>
          <w:rFonts w:ascii="Times New Roman" w:hAnsi="Times New Roman"/>
          <w:sz w:val="28"/>
          <w:szCs w:val="28"/>
        </w:rPr>
        <w:t>.</w:t>
      </w:r>
    </w:p>
    <w:p w14:paraId="03DBE09D" w14:textId="77777777" w:rsidR="00A646B2" w:rsidRDefault="00A646B2" w:rsidP="00A646B2">
      <w:pPr>
        <w:numPr>
          <w:ilvl w:val="0"/>
          <w:numId w:val="4"/>
        </w:numPr>
        <w:spacing w:after="0" w:line="240" w:lineRule="auto"/>
        <w:ind w:left="993" w:hanging="426"/>
        <w:jc w:val="both"/>
        <w:rPr>
          <w:rFonts w:ascii="Times New Roman" w:hAnsi="Times New Roman"/>
          <w:sz w:val="28"/>
          <w:szCs w:val="28"/>
        </w:rPr>
      </w:pPr>
      <w:proofErr w:type="spellStart"/>
      <w:r>
        <w:rPr>
          <w:rFonts w:ascii="Times New Roman" w:hAnsi="Times New Roman"/>
          <w:sz w:val="28"/>
          <w:szCs w:val="28"/>
        </w:rPr>
        <w:t>Лилейкин</w:t>
      </w:r>
      <w:proofErr w:type="spellEnd"/>
      <w:r>
        <w:rPr>
          <w:rFonts w:ascii="Times New Roman" w:hAnsi="Times New Roman"/>
          <w:sz w:val="28"/>
          <w:szCs w:val="28"/>
        </w:rPr>
        <w:t xml:space="preserve"> Виктор Васильевич – «За» </w:t>
      </w:r>
      <w:r w:rsidR="002E3937">
        <w:rPr>
          <w:rFonts w:ascii="Times New Roman" w:hAnsi="Times New Roman"/>
          <w:sz w:val="28"/>
          <w:szCs w:val="28"/>
          <w:u w:val="single"/>
        </w:rPr>
        <w:t>181</w:t>
      </w:r>
      <w:r w:rsidR="008067DC">
        <w:rPr>
          <w:rFonts w:ascii="Times New Roman" w:hAnsi="Times New Roman"/>
          <w:sz w:val="28"/>
          <w:szCs w:val="28"/>
        </w:rPr>
        <w:t xml:space="preserve"> голос</w:t>
      </w:r>
      <w:r>
        <w:rPr>
          <w:rFonts w:ascii="Times New Roman" w:hAnsi="Times New Roman"/>
          <w:sz w:val="28"/>
          <w:szCs w:val="28"/>
        </w:rPr>
        <w:t>.</w:t>
      </w:r>
    </w:p>
    <w:p w14:paraId="25449F9C" w14:textId="77777777" w:rsidR="00A646B2" w:rsidRDefault="00A646B2" w:rsidP="00A646B2">
      <w:pPr>
        <w:numPr>
          <w:ilvl w:val="0"/>
          <w:numId w:val="4"/>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Любимов Игорь Юрьевич – «За» </w:t>
      </w:r>
      <w:r w:rsidR="002E3937">
        <w:rPr>
          <w:rFonts w:ascii="Times New Roman" w:hAnsi="Times New Roman"/>
          <w:sz w:val="28"/>
          <w:szCs w:val="28"/>
          <w:u w:val="single"/>
        </w:rPr>
        <w:t>182</w:t>
      </w:r>
      <w:r w:rsidR="008067DC">
        <w:rPr>
          <w:rFonts w:ascii="Times New Roman" w:hAnsi="Times New Roman"/>
          <w:sz w:val="28"/>
          <w:szCs w:val="28"/>
        </w:rPr>
        <w:t xml:space="preserve"> голоса</w:t>
      </w:r>
      <w:r>
        <w:rPr>
          <w:rFonts w:ascii="Times New Roman" w:hAnsi="Times New Roman"/>
          <w:sz w:val="28"/>
          <w:szCs w:val="28"/>
        </w:rPr>
        <w:t>.</w:t>
      </w:r>
    </w:p>
    <w:p w14:paraId="54ABDC77" w14:textId="77777777" w:rsidR="00A646B2" w:rsidRDefault="00A646B2" w:rsidP="00A646B2">
      <w:pPr>
        <w:numPr>
          <w:ilvl w:val="0"/>
          <w:numId w:val="4"/>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Нечаев Александр Федорович – «За» </w:t>
      </w:r>
      <w:r w:rsidR="002E3937">
        <w:rPr>
          <w:rFonts w:ascii="Times New Roman" w:hAnsi="Times New Roman"/>
          <w:sz w:val="28"/>
          <w:szCs w:val="28"/>
          <w:u w:val="single"/>
        </w:rPr>
        <w:t>182</w:t>
      </w:r>
      <w:r w:rsidR="008067DC">
        <w:rPr>
          <w:rFonts w:ascii="Times New Roman" w:hAnsi="Times New Roman"/>
          <w:sz w:val="28"/>
          <w:szCs w:val="28"/>
        </w:rPr>
        <w:t xml:space="preserve"> голоса</w:t>
      </w:r>
      <w:r>
        <w:rPr>
          <w:rFonts w:ascii="Times New Roman" w:hAnsi="Times New Roman"/>
          <w:sz w:val="28"/>
          <w:szCs w:val="28"/>
        </w:rPr>
        <w:t>.</w:t>
      </w:r>
    </w:p>
    <w:p w14:paraId="6035B54B" w14:textId="77777777" w:rsidR="00A646B2" w:rsidRDefault="00A646B2" w:rsidP="00A646B2">
      <w:pPr>
        <w:numPr>
          <w:ilvl w:val="0"/>
          <w:numId w:val="4"/>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Рощин Игорь Валентинович – «За» </w:t>
      </w:r>
      <w:r w:rsidR="002E3937">
        <w:rPr>
          <w:rFonts w:ascii="Times New Roman" w:hAnsi="Times New Roman"/>
          <w:sz w:val="28"/>
          <w:szCs w:val="28"/>
          <w:u w:val="single"/>
        </w:rPr>
        <w:t>181</w:t>
      </w:r>
      <w:r w:rsidR="008067DC">
        <w:rPr>
          <w:rFonts w:ascii="Times New Roman" w:hAnsi="Times New Roman"/>
          <w:sz w:val="28"/>
          <w:szCs w:val="28"/>
        </w:rPr>
        <w:t xml:space="preserve"> голос</w:t>
      </w:r>
      <w:r>
        <w:rPr>
          <w:rFonts w:ascii="Times New Roman" w:hAnsi="Times New Roman"/>
          <w:sz w:val="28"/>
          <w:szCs w:val="28"/>
        </w:rPr>
        <w:t>.</w:t>
      </w:r>
    </w:p>
    <w:p w14:paraId="0778E5F3" w14:textId="77777777" w:rsidR="00A646B2" w:rsidRDefault="00A646B2" w:rsidP="00A646B2">
      <w:pPr>
        <w:numPr>
          <w:ilvl w:val="0"/>
          <w:numId w:val="4"/>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Хвоинский Леонид Адамович – «За» </w:t>
      </w:r>
      <w:r w:rsidR="002E3937">
        <w:rPr>
          <w:rFonts w:ascii="Times New Roman" w:hAnsi="Times New Roman"/>
          <w:sz w:val="28"/>
          <w:szCs w:val="28"/>
          <w:u w:val="single"/>
        </w:rPr>
        <w:t>182</w:t>
      </w:r>
      <w:r w:rsidR="008067DC">
        <w:rPr>
          <w:rFonts w:ascii="Times New Roman" w:hAnsi="Times New Roman"/>
          <w:sz w:val="28"/>
          <w:szCs w:val="28"/>
        </w:rPr>
        <w:t xml:space="preserve"> голоса</w:t>
      </w:r>
      <w:r>
        <w:rPr>
          <w:rFonts w:ascii="Times New Roman" w:hAnsi="Times New Roman"/>
          <w:sz w:val="28"/>
          <w:szCs w:val="28"/>
        </w:rPr>
        <w:t>.</w:t>
      </w:r>
    </w:p>
    <w:p w14:paraId="441A5DBD" w14:textId="77777777" w:rsidR="00A646B2" w:rsidRDefault="00A646B2" w:rsidP="00A646B2">
      <w:pPr>
        <w:spacing w:after="0" w:line="240" w:lineRule="auto"/>
        <w:ind w:left="567"/>
        <w:jc w:val="both"/>
        <w:rPr>
          <w:rFonts w:ascii="Times New Roman" w:hAnsi="Times New Roman"/>
          <w:sz w:val="28"/>
          <w:szCs w:val="28"/>
        </w:rPr>
      </w:pPr>
    </w:p>
    <w:p w14:paraId="428AF9EC" w14:textId="77777777" w:rsidR="00A646B2" w:rsidRDefault="00A646B2" w:rsidP="00A646B2">
      <w:pPr>
        <w:tabs>
          <w:tab w:val="left" w:pos="567"/>
        </w:tabs>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ab/>
        <w:t>С учетом того, что порог прохождения каждого кандида</w:t>
      </w:r>
      <w:r w:rsidR="002E3937">
        <w:rPr>
          <w:rFonts w:ascii="Times New Roman" w:eastAsia="Times New Roman" w:hAnsi="Times New Roman"/>
          <w:sz w:val="28"/>
          <w:szCs w:val="28"/>
          <w:u w:val="single"/>
          <w:lang w:eastAsia="ru-RU"/>
        </w:rPr>
        <w:t>та в члены Совета составляет 134 голоса</w:t>
      </w:r>
      <w:r>
        <w:rPr>
          <w:rFonts w:ascii="Times New Roman" w:eastAsia="Times New Roman" w:hAnsi="Times New Roman"/>
          <w:sz w:val="28"/>
          <w:szCs w:val="28"/>
          <w:u w:val="single"/>
          <w:lang w:eastAsia="ru-RU"/>
        </w:rPr>
        <w:t>, все кандидаты избраны в новый состав Совета СРО НП «МОД «СОЮЗДОРСТРОЙ».</w:t>
      </w:r>
    </w:p>
    <w:p w14:paraId="68A2998A" w14:textId="77777777" w:rsidR="00A646B2" w:rsidRDefault="00A646B2" w:rsidP="00A646B2">
      <w:pPr>
        <w:spacing w:after="0" w:line="240" w:lineRule="auto"/>
        <w:jc w:val="both"/>
        <w:rPr>
          <w:rFonts w:ascii="Times New Roman" w:eastAsia="Times New Roman" w:hAnsi="Times New Roman"/>
          <w:b/>
          <w:sz w:val="28"/>
          <w:szCs w:val="28"/>
          <w:u w:val="single"/>
          <w:lang w:eastAsia="ru-RU"/>
        </w:rPr>
      </w:pPr>
    </w:p>
    <w:p w14:paraId="40E935EC" w14:textId="77777777" w:rsidR="00A646B2" w:rsidRDefault="00A646B2" w:rsidP="00A646B2">
      <w:pPr>
        <w:spacing w:after="0" w:line="240" w:lineRule="auto"/>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Решение принято.</w:t>
      </w:r>
    </w:p>
    <w:p w14:paraId="4DC68310" w14:textId="77777777" w:rsidR="00A646B2" w:rsidRDefault="00A646B2" w:rsidP="00A646B2">
      <w:pPr>
        <w:tabs>
          <w:tab w:val="left" w:pos="567"/>
        </w:tabs>
        <w:spacing w:after="0" w:line="240" w:lineRule="auto"/>
        <w:jc w:val="both"/>
        <w:rPr>
          <w:rFonts w:ascii="Times New Roman" w:eastAsia="Times New Roman" w:hAnsi="Times New Roman"/>
          <w:sz w:val="28"/>
          <w:szCs w:val="28"/>
          <w:lang w:eastAsia="ru-RU"/>
        </w:rPr>
      </w:pPr>
    </w:p>
    <w:p w14:paraId="539EDEF8" w14:textId="77777777" w:rsidR="00A646B2" w:rsidRDefault="00A646B2" w:rsidP="00A646B2">
      <w:pPr>
        <w:tabs>
          <w:tab w:val="left" w:pos="567"/>
        </w:tabs>
        <w:spacing w:after="0" w:line="240" w:lineRule="auto"/>
        <w:jc w:val="both"/>
        <w:rPr>
          <w:rFonts w:ascii="Times New Roman" w:eastAsia="Times New Roman" w:hAnsi="Times New Roman"/>
          <w:sz w:val="28"/>
          <w:szCs w:val="28"/>
          <w:lang w:eastAsia="ru-RU"/>
        </w:rPr>
      </w:pPr>
    </w:p>
    <w:p w14:paraId="10DCA7FD" w14:textId="77777777" w:rsidR="00A646B2" w:rsidRDefault="00A646B2" w:rsidP="00A646B2">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Председательствующий предложил утвердить результаты голос</w:t>
      </w:r>
      <w:r w:rsidR="006F6F20">
        <w:rPr>
          <w:rFonts w:ascii="Times New Roman" w:hAnsi="Times New Roman"/>
          <w:sz w:val="28"/>
          <w:szCs w:val="28"/>
        </w:rPr>
        <w:t xml:space="preserve">ования по избранию </w:t>
      </w:r>
      <w:r>
        <w:rPr>
          <w:rFonts w:ascii="Times New Roman" w:hAnsi="Times New Roman"/>
          <w:sz w:val="28"/>
          <w:szCs w:val="28"/>
        </w:rPr>
        <w:t>нового состава Совета Партнерства.</w:t>
      </w:r>
    </w:p>
    <w:p w14:paraId="7C254ADB" w14:textId="77777777" w:rsidR="00A646B2" w:rsidRDefault="00A646B2" w:rsidP="00A646B2">
      <w:pPr>
        <w:spacing w:after="0" w:line="240" w:lineRule="auto"/>
        <w:jc w:val="both"/>
        <w:rPr>
          <w:rFonts w:ascii="Times New Roman" w:hAnsi="Times New Roman"/>
          <w:sz w:val="28"/>
          <w:szCs w:val="28"/>
          <w:u w:val="single"/>
        </w:rPr>
      </w:pPr>
    </w:p>
    <w:p w14:paraId="3DB5AB5F" w14:textId="77777777" w:rsidR="00A646B2" w:rsidRDefault="00A646B2" w:rsidP="00A646B2">
      <w:pPr>
        <w:pStyle w:val="a3"/>
        <w:rPr>
          <w:rFonts w:ascii="Times New Roman" w:hAnsi="Times New Roman"/>
          <w:b/>
          <w:sz w:val="28"/>
          <w:szCs w:val="28"/>
        </w:rPr>
      </w:pPr>
      <w:r>
        <w:rPr>
          <w:rFonts w:ascii="Times New Roman" w:hAnsi="Times New Roman"/>
          <w:b/>
          <w:sz w:val="28"/>
          <w:szCs w:val="28"/>
        </w:rPr>
        <w:t>Голосовали:</w:t>
      </w:r>
    </w:p>
    <w:p w14:paraId="7D7C2011" w14:textId="77777777" w:rsidR="00A646B2" w:rsidRDefault="00A646B2" w:rsidP="00A646B2">
      <w:pPr>
        <w:pStyle w:val="a3"/>
        <w:rPr>
          <w:rFonts w:ascii="Times New Roman" w:hAnsi="Times New Roman"/>
          <w:b/>
          <w:sz w:val="28"/>
          <w:szCs w:val="28"/>
        </w:rPr>
      </w:pPr>
      <w:r>
        <w:rPr>
          <w:rFonts w:ascii="Times New Roman" w:hAnsi="Times New Roman"/>
          <w:b/>
          <w:sz w:val="28"/>
          <w:szCs w:val="28"/>
        </w:rPr>
        <w:t xml:space="preserve">За – </w:t>
      </w:r>
      <w:r w:rsidR="002E3937">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1DE73419" w14:textId="77777777" w:rsidR="00A646B2" w:rsidRDefault="00A646B2" w:rsidP="00A646B2">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49C669BD" w14:textId="77777777" w:rsidR="00A646B2" w:rsidRDefault="00A646B2" w:rsidP="00A646B2">
      <w:pPr>
        <w:spacing w:after="0"/>
        <w:jc w:val="both"/>
        <w:rPr>
          <w:rFonts w:ascii="Times New Roman" w:hAnsi="Times New Roman"/>
          <w:b/>
          <w:sz w:val="28"/>
          <w:szCs w:val="28"/>
        </w:rPr>
      </w:pPr>
    </w:p>
    <w:p w14:paraId="5BD35C83" w14:textId="77777777" w:rsidR="002F7D05" w:rsidRPr="001726B9" w:rsidRDefault="002E3937" w:rsidP="001726B9">
      <w:pPr>
        <w:numPr>
          <w:ilvl w:val="0"/>
          <w:numId w:val="5"/>
        </w:numPr>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i/>
          <w:sz w:val="28"/>
          <w:szCs w:val="28"/>
          <w:u w:val="single"/>
          <w:lang w:eastAsia="ru-RU"/>
        </w:rPr>
        <w:t>По четвертому</w:t>
      </w:r>
      <w:r w:rsidR="00A646B2">
        <w:rPr>
          <w:rFonts w:ascii="Times New Roman" w:eastAsia="Times New Roman" w:hAnsi="Times New Roman"/>
          <w:i/>
          <w:sz w:val="28"/>
          <w:szCs w:val="28"/>
          <w:u w:val="single"/>
          <w:lang w:eastAsia="ru-RU"/>
        </w:rPr>
        <w:t xml:space="preserve"> вопросу Повестки дня:</w:t>
      </w:r>
      <w:r w:rsidR="00A646B2">
        <w:rPr>
          <w:rFonts w:ascii="Times New Roman" w:eastAsia="Times New Roman" w:hAnsi="Times New Roman"/>
          <w:sz w:val="28"/>
          <w:szCs w:val="28"/>
          <w:lang w:eastAsia="ru-RU"/>
        </w:rPr>
        <w:t xml:space="preserve"> </w:t>
      </w:r>
      <w:r w:rsidR="001726B9" w:rsidRPr="004D0586">
        <w:rPr>
          <w:rFonts w:ascii="Times New Roman" w:eastAsia="Times New Roman" w:hAnsi="Times New Roman"/>
          <w:sz w:val="28"/>
          <w:szCs w:val="28"/>
          <w:lang w:eastAsia="ru-RU"/>
        </w:rPr>
        <w:t>Принятие документов Партнерства: стандартов, изменений и дополнений к стандартам саморегулируемой организации Некоммерческое партнерство «Межрегиональное объеди</w:t>
      </w:r>
      <w:r w:rsidR="001726B9">
        <w:rPr>
          <w:rFonts w:ascii="Times New Roman" w:eastAsia="Times New Roman" w:hAnsi="Times New Roman"/>
          <w:sz w:val="28"/>
          <w:szCs w:val="28"/>
          <w:lang w:eastAsia="ru-RU"/>
        </w:rPr>
        <w:t xml:space="preserve">нение дорожников «СОЮЗДОРСТРОЙ»  </w:t>
      </w:r>
      <w:r w:rsidR="00A646B2" w:rsidRPr="001726B9">
        <w:rPr>
          <w:rFonts w:ascii="Times New Roman" w:eastAsia="Times New Roman" w:hAnsi="Times New Roman"/>
          <w:sz w:val="28"/>
          <w:szCs w:val="28"/>
          <w:lang w:eastAsia="ru-RU"/>
        </w:rPr>
        <w:t xml:space="preserve">выступил </w:t>
      </w:r>
      <w:r w:rsidR="00B96F78" w:rsidRPr="001726B9">
        <w:rPr>
          <w:rFonts w:ascii="Times New Roman" w:eastAsia="Times New Roman" w:hAnsi="Times New Roman"/>
          <w:sz w:val="28"/>
          <w:szCs w:val="28"/>
          <w:lang w:eastAsia="ru-RU"/>
        </w:rPr>
        <w:t>заместитель генерального</w:t>
      </w:r>
      <w:r w:rsidR="00A646B2" w:rsidRPr="001726B9">
        <w:rPr>
          <w:rFonts w:ascii="Times New Roman" w:eastAsia="Times New Roman" w:hAnsi="Times New Roman"/>
          <w:sz w:val="28"/>
          <w:szCs w:val="28"/>
          <w:lang w:eastAsia="ru-RU"/>
        </w:rPr>
        <w:t xml:space="preserve"> директор</w:t>
      </w:r>
      <w:r w:rsidR="00B96F78" w:rsidRPr="001726B9">
        <w:rPr>
          <w:rFonts w:ascii="Times New Roman" w:eastAsia="Times New Roman" w:hAnsi="Times New Roman"/>
          <w:sz w:val="28"/>
          <w:szCs w:val="28"/>
          <w:lang w:eastAsia="ru-RU"/>
        </w:rPr>
        <w:t>а Хвоинский А.В</w:t>
      </w:r>
    </w:p>
    <w:p w14:paraId="5690FA29" w14:textId="77777777" w:rsidR="002F7D05" w:rsidRDefault="002F7D05" w:rsidP="00A646B2">
      <w:pPr>
        <w:tabs>
          <w:tab w:val="left" w:pos="426"/>
        </w:tabs>
        <w:spacing w:after="0" w:line="240" w:lineRule="auto"/>
        <w:jc w:val="both"/>
        <w:rPr>
          <w:rFonts w:ascii="Times New Roman" w:eastAsia="Times New Roman" w:hAnsi="Times New Roman"/>
          <w:sz w:val="28"/>
          <w:szCs w:val="28"/>
          <w:lang w:eastAsia="ru-RU"/>
        </w:rPr>
      </w:pPr>
    </w:p>
    <w:p w14:paraId="12D9D84E" w14:textId="77777777" w:rsidR="002F7D05" w:rsidRPr="00497A67" w:rsidRDefault="002F7D05" w:rsidP="002F7D05">
      <w:pPr>
        <w:spacing w:after="0" w:line="240" w:lineRule="auto"/>
        <w:jc w:val="both"/>
        <w:rPr>
          <w:rFonts w:ascii="Times New Roman" w:hAnsi="Times New Roman"/>
          <w:sz w:val="28"/>
          <w:szCs w:val="28"/>
        </w:rPr>
      </w:pPr>
      <w:r w:rsidRPr="00497A67">
        <w:rPr>
          <w:rFonts w:ascii="Times New Roman" w:hAnsi="Times New Roman"/>
          <w:sz w:val="28"/>
          <w:szCs w:val="28"/>
        </w:rPr>
        <w:t>Уважаемые коллеги!</w:t>
      </w:r>
    </w:p>
    <w:p w14:paraId="4A4BE0E8" w14:textId="77777777" w:rsidR="002F7D05" w:rsidRPr="00497A67" w:rsidRDefault="002F7D05" w:rsidP="002F7D05">
      <w:pPr>
        <w:autoSpaceDE w:val="0"/>
        <w:autoSpaceDN w:val="0"/>
        <w:adjustRightInd w:val="0"/>
        <w:spacing w:after="0" w:line="240" w:lineRule="auto"/>
        <w:rPr>
          <w:rFonts w:ascii="Times New Roman" w:eastAsiaTheme="minorEastAsia" w:hAnsi="Times New Roman"/>
          <w:b/>
          <w:sz w:val="28"/>
          <w:szCs w:val="28"/>
          <w:lang w:eastAsia="ru-RU"/>
        </w:rPr>
      </w:pPr>
    </w:p>
    <w:p w14:paraId="5C000370" w14:textId="77777777" w:rsidR="002F7D05" w:rsidRPr="00497A67" w:rsidRDefault="002F7D05" w:rsidP="002F7D05">
      <w:pPr>
        <w:autoSpaceDE w:val="0"/>
        <w:autoSpaceDN w:val="0"/>
        <w:adjustRightInd w:val="0"/>
        <w:spacing w:after="0" w:line="240" w:lineRule="auto"/>
        <w:ind w:firstLine="709"/>
        <w:jc w:val="both"/>
        <w:rPr>
          <w:rFonts w:ascii="Times New Roman" w:eastAsiaTheme="minorHAnsi" w:hAnsi="Times New Roman"/>
          <w:sz w:val="28"/>
          <w:szCs w:val="28"/>
        </w:rPr>
      </w:pPr>
      <w:r w:rsidRPr="00497A67">
        <w:rPr>
          <w:rFonts w:ascii="Times New Roman" w:hAnsi="Times New Roman"/>
          <w:i/>
          <w:sz w:val="28"/>
          <w:szCs w:val="28"/>
          <w:lang w:val="en-US"/>
        </w:rPr>
        <w:t>I</w:t>
      </w:r>
      <w:r w:rsidRPr="00497A67">
        <w:rPr>
          <w:rFonts w:ascii="Times New Roman" w:hAnsi="Times New Roman"/>
          <w:i/>
          <w:sz w:val="28"/>
          <w:szCs w:val="28"/>
        </w:rPr>
        <w:t xml:space="preserve">. </w:t>
      </w:r>
      <w:r w:rsidRPr="00497A67">
        <w:rPr>
          <w:rFonts w:ascii="Times New Roman" w:eastAsiaTheme="minorEastAsia" w:hAnsi="Times New Roman"/>
          <w:sz w:val="28"/>
          <w:szCs w:val="28"/>
          <w:lang w:eastAsia="ru-RU"/>
        </w:rPr>
        <w:t xml:space="preserve">В </w:t>
      </w:r>
      <w:r w:rsidRPr="00497A67">
        <w:rPr>
          <w:rFonts w:ascii="Times New Roman" w:eastAsiaTheme="minorEastAsia" w:hAnsi="Times New Roman"/>
          <w:bCs/>
          <w:sz w:val="28"/>
          <w:szCs w:val="28"/>
          <w:lang w:eastAsia="ru-RU"/>
        </w:rPr>
        <w:t xml:space="preserve">соответствии со статьей 55.5 Градостроительного Кодекса Российской Федерации </w:t>
      </w:r>
      <w:r w:rsidRPr="00497A67">
        <w:rPr>
          <w:rFonts w:ascii="Times New Roman" w:eastAsiaTheme="minorEastAsia" w:hAnsi="Times New Roman"/>
          <w:sz w:val="28"/>
          <w:szCs w:val="28"/>
          <w:lang w:eastAsia="ru-RU"/>
        </w:rPr>
        <w:t>саморегулируемая организация разрабатывает стандарты, устанавливающие в соответствии с законодательством о техническом регулировании правила выполнения работ, требования к результатам таких работ, системе контроля за выполнением таких работ. В 201</w:t>
      </w:r>
      <w:r>
        <w:rPr>
          <w:rFonts w:ascii="Times New Roman" w:eastAsiaTheme="minorEastAsia" w:hAnsi="Times New Roman"/>
          <w:sz w:val="28"/>
          <w:szCs w:val="28"/>
          <w:lang w:eastAsia="ru-RU"/>
        </w:rPr>
        <w:t>4</w:t>
      </w:r>
      <w:r w:rsidRPr="00497A67">
        <w:rPr>
          <w:rFonts w:ascii="Times New Roman" w:eastAsiaTheme="minorEastAsia" w:hAnsi="Times New Roman"/>
          <w:sz w:val="28"/>
          <w:szCs w:val="28"/>
          <w:lang w:eastAsia="ru-RU"/>
        </w:rPr>
        <w:t xml:space="preserve"> году</w:t>
      </w:r>
      <w:r w:rsidRPr="00497A67">
        <w:rPr>
          <w:rFonts w:ascii="Times New Roman" w:eastAsiaTheme="minorHAnsi" w:hAnsi="Times New Roman"/>
          <w:sz w:val="28"/>
          <w:szCs w:val="28"/>
        </w:rPr>
        <w:t xml:space="preserve"> Партнерство разработало для НОСТРОЙ </w:t>
      </w:r>
      <w:r>
        <w:rPr>
          <w:rFonts w:ascii="Times New Roman" w:eastAsiaTheme="minorHAnsi" w:hAnsi="Times New Roman"/>
          <w:sz w:val="28"/>
          <w:szCs w:val="28"/>
        </w:rPr>
        <w:t>5</w:t>
      </w:r>
      <w:r w:rsidRPr="00497A67">
        <w:rPr>
          <w:rFonts w:ascii="Times New Roman" w:eastAsiaTheme="minorHAnsi" w:hAnsi="Times New Roman"/>
          <w:sz w:val="28"/>
          <w:szCs w:val="28"/>
        </w:rPr>
        <w:t xml:space="preserve"> СТО в области строительства автомобильных дорог, мостовых сооружений и аэродромов:</w:t>
      </w:r>
    </w:p>
    <w:p w14:paraId="0790D3C1" w14:textId="77777777" w:rsidR="002F7D05" w:rsidRPr="00D119E9" w:rsidRDefault="002F7D05" w:rsidP="002F7D05">
      <w:pPr>
        <w:spacing w:after="0" w:line="240" w:lineRule="auto"/>
        <w:jc w:val="both"/>
        <w:rPr>
          <w:rFonts w:ascii="Times New Roman" w:hAnsi="Times New Roman"/>
          <w:sz w:val="28"/>
          <w:szCs w:val="28"/>
        </w:rPr>
      </w:pPr>
      <w:r w:rsidRPr="00D119E9">
        <w:rPr>
          <w:rFonts w:ascii="Times New Roman" w:hAnsi="Times New Roman"/>
          <w:b/>
          <w:sz w:val="28"/>
          <w:szCs w:val="28"/>
        </w:rPr>
        <w:t>1.</w:t>
      </w:r>
      <w:r w:rsidRPr="00D119E9">
        <w:rPr>
          <w:rFonts w:ascii="Times New Roman" w:hAnsi="Times New Roman"/>
          <w:sz w:val="28"/>
          <w:szCs w:val="28"/>
        </w:rPr>
        <w:t xml:space="preserve"> </w:t>
      </w:r>
      <w:r w:rsidRPr="00516001">
        <w:rPr>
          <w:rFonts w:ascii="Times New Roman" w:hAnsi="Times New Roman"/>
          <w:b/>
          <w:sz w:val="28"/>
        </w:rPr>
        <w:t xml:space="preserve">СТО 017 НОСТРОЙ 2.25.158-2015 (СТО 60452903 СОЮЗДОРСТРОЙ 2.1.1.2.4.02-2015) </w:t>
      </w:r>
      <w:r w:rsidRPr="004E6E51">
        <w:rPr>
          <w:rFonts w:ascii="Times New Roman" w:hAnsi="Times New Roman"/>
          <w:sz w:val="28"/>
          <w:u w:val="single"/>
        </w:rPr>
        <w:t>«Автомобильные дороги. Горячая регенерация асфальтобетонных слоев для устройства оснований дорожных одежд. Правила, контроль выполнения и требования к результатам работ»</w:t>
      </w:r>
      <w:r w:rsidRPr="00D119E9">
        <w:rPr>
          <w:rFonts w:ascii="Times New Roman" w:hAnsi="Times New Roman"/>
          <w:sz w:val="28"/>
          <w:szCs w:val="28"/>
        </w:rPr>
        <w:t>;</w:t>
      </w:r>
    </w:p>
    <w:p w14:paraId="5A185473" w14:textId="77777777" w:rsidR="002F7D05" w:rsidRPr="006E7DA8" w:rsidRDefault="002F7D05" w:rsidP="002F7D05">
      <w:pPr>
        <w:spacing w:after="0" w:line="240" w:lineRule="auto"/>
        <w:jc w:val="both"/>
        <w:rPr>
          <w:rFonts w:ascii="Times New Roman" w:hAnsi="Times New Roman"/>
          <w:sz w:val="32"/>
          <w:szCs w:val="28"/>
        </w:rPr>
      </w:pPr>
      <w:r w:rsidRPr="00D119E9">
        <w:rPr>
          <w:rFonts w:ascii="Times New Roman" w:hAnsi="Times New Roman"/>
          <w:b/>
          <w:sz w:val="28"/>
          <w:szCs w:val="28"/>
        </w:rPr>
        <w:t xml:space="preserve">2. </w:t>
      </w:r>
      <w:r w:rsidRPr="00516001">
        <w:rPr>
          <w:rFonts w:ascii="Times New Roman" w:hAnsi="Times New Roman"/>
          <w:b/>
          <w:sz w:val="28"/>
          <w:szCs w:val="24"/>
        </w:rPr>
        <w:t>СТО 017 НОСТРОЙ 2.25.159-2015 (СТО 60452903 СОЮЗДОРСТРОЙ 2.1.1.2.4.01-2015)</w:t>
      </w:r>
      <w:r w:rsidRPr="00516001">
        <w:rPr>
          <w:rFonts w:ascii="Times New Roman" w:hAnsi="Times New Roman"/>
          <w:sz w:val="28"/>
          <w:szCs w:val="24"/>
        </w:rPr>
        <w:t xml:space="preserve"> </w:t>
      </w:r>
      <w:r w:rsidRPr="004E6E51">
        <w:rPr>
          <w:rFonts w:ascii="Times New Roman" w:hAnsi="Times New Roman"/>
          <w:sz w:val="28"/>
          <w:u w:val="single"/>
        </w:rPr>
        <w:t>«Автомобильные дороги. Холодная регенерация конструктивных слоев для устройства оснований дорожных одежд. Правила, контроль выполнения и требования к результатам работ»</w:t>
      </w:r>
      <w:r>
        <w:rPr>
          <w:rFonts w:ascii="Times New Roman" w:hAnsi="Times New Roman"/>
          <w:sz w:val="28"/>
        </w:rPr>
        <w:t>;</w:t>
      </w:r>
    </w:p>
    <w:p w14:paraId="726CA899" w14:textId="77777777" w:rsidR="002F7D05" w:rsidRPr="00D119E9" w:rsidRDefault="002F7D05" w:rsidP="002F7D05">
      <w:pPr>
        <w:spacing w:after="0" w:line="240" w:lineRule="auto"/>
        <w:jc w:val="both"/>
        <w:rPr>
          <w:rFonts w:ascii="Times New Roman" w:hAnsi="Times New Roman"/>
          <w:sz w:val="28"/>
          <w:szCs w:val="28"/>
        </w:rPr>
      </w:pPr>
      <w:r w:rsidRPr="00D119E9">
        <w:rPr>
          <w:rFonts w:ascii="Times New Roman" w:hAnsi="Times New Roman"/>
          <w:b/>
          <w:sz w:val="28"/>
          <w:szCs w:val="28"/>
        </w:rPr>
        <w:t>3.</w:t>
      </w:r>
      <w:r w:rsidRPr="00D119E9">
        <w:rPr>
          <w:rFonts w:ascii="Times New Roman" w:hAnsi="Times New Roman"/>
          <w:sz w:val="28"/>
          <w:szCs w:val="28"/>
        </w:rPr>
        <w:t xml:space="preserve"> </w:t>
      </w:r>
      <w:r w:rsidRPr="00516001">
        <w:rPr>
          <w:rFonts w:ascii="Times New Roman" w:hAnsi="Times New Roman"/>
          <w:b/>
          <w:sz w:val="28"/>
          <w:szCs w:val="24"/>
        </w:rPr>
        <w:t>СТО 017 НОСТРОЙ 2.29.160-2015 (СТО 60452903 СОЮЗДОРСТРОЙ 2.1.2.3.3.04-2015)</w:t>
      </w:r>
      <w:r w:rsidRPr="00516001">
        <w:rPr>
          <w:rFonts w:ascii="Times New Roman" w:hAnsi="Times New Roman"/>
          <w:sz w:val="28"/>
          <w:szCs w:val="24"/>
        </w:rPr>
        <w:t xml:space="preserve"> </w:t>
      </w:r>
      <w:r w:rsidRPr="004E6E51">
        <w:rPr>
          <w:rFonts w:ascii="Times New Roman" w:hAnsi="Times New Roman"/>
          <w:sz w:val="28"/>
          <w:u w:val="single"/>
        </w:rPr>
        <w:t>«Мостовые сооружения. Устройство металлических пролетных строений автодорожных мостов. Правила, контроль выполнения и требования к результатам работ»</w:t>
      </w:r>
      <w:r w:rsidRPr="004E6E51">
        <w:rPr>
          <w:rFonts w:ascii="Times New Roman" w:hAnsi="Times New Roman"/>
          <w:sz w:val="28"/>
        </w:rPr>
        <w:t>;</w:t>
      </w:r>
    </w:p>
    <w:p w14:paraId="4D8CFA34" w14:textId="77777777" w:rsidR="002F7D05" w:rsidRPr="00D119E9" w:rsidRDefault="002F7D05" w:rsidP="002F7D05">
      <w:pPr>
        <w:spacing w:after="0" w:line="240" w:lineRule="auto"/>
        <w:jc w:val="both"/>
        <w:rPr>
          <w:rFonts w:ascii="Times New Roman" w:hAnsi="Times New Roman"/>
          <w:sz w:val="28"/>
          <w:szCs w:val="28"/>
        </w:rPr>
      </w:pPr>
      <w:r w:rsidRPr="00D119E9">
        <w:rPr>
          <w:rFonts w:ascii="Times New Roman" w:hAnsi="Times New Roman"/>
          <w:b/>
          <w:sz w:val="28"/>
          <w:szCs w:val="28"/>
        </w:rPr>
        <w:t>4.</w:t>
      </w:r>
      <w:r w:rsidRPr="00D119E9">
        <w:rPr>
          <w:rFonts w:ascii="Times New Roman" w:hAnsi="Times New Roman"/>
          <w:sz w:val="28"/>
          <w:szCs w:val="28"/>
        </w:rPr>
        <w:t xml:space="preserve"> </w:t>
      </w:r>
      <w:r w:rsidRPr="00516001">
        <w:rPr>
          <w:rFonts w:ascii="Times New Roman" w:hAnsi="Times New Roman"/>
          <w:b/>
          <w:bCs/>
          <w:sz w:val="28"/>
          <w:szCs w:val="24"/>
        </w:rPr>
        <w:t>СТО 017 НОСТРОЙ 2.29-2015 (СТО 60452903 СОЮЗДОРСТРОЙ 2.1.2.3.4.01-2015)</w:t>
      </w:r>
      <w:r w:rsidRPr="00516001">
        <w:rPr>
          <w:rFonts w:ascii="Times New Roman" w:hAnsi="Times New Roman"/>
          <w:bCs/>
          <w:sz w:val="28"/>
          <w:szCs w:val="24"/>
        </w:rPr>
        <w:t xml:space="preserve"> </w:t>
      </w:r>
      <w:r w:rsidRPr="004E6E51">
        <w:rPr>
          <w:rFonts w:ascii="Times New Roman" w:hAnsi="Times New Roman"/>
          <w:sz w:val="28"/>
          <w:u w:val="single"/>
        </w:rPr>
        <w:t>«Мостовые сооружения. Капитальный ремонт железобетонных пролетных строений мостовых сооружений. Правила, контроль выполнения и требования к результатам работ»</w:t>
      </w:r>
      <w:r>
        <w:rPr>
          <w:rFonts w:ascii="Times New Roman" w:hAnsi="Times New Roman"/>
          <w:sz w:val="28"/>
        </w:rPr>
        <w:t>;</w:t>
      </w:r>
    </w:p>
    <w:p w14:paraId="34678A36" w14:textId="77777777" w:rsidR="002F7D05" w:rsidRDefault="002F7D05" w:rsidP="002F7D05">
      <w:pPr>
        <w:spacing w:after="0" w:line="240" w:lineRule="auto"/>
        <w:jc w:val="both"/>
        <w:rPr>
          <w:rFonts w:ascii="Times New Roman" w:hAnsi="Times New Roman"/>
          <w:sz w:val="28"/>
          <w:szCs w:val="28"/>
        </w:rPr>
      </w:pPr>
      <w:r w:rsidRPr="00D119E9">
        <w:rPr>
          <w:rFonts w:ascii="Times New Roman" w:hAnsi="Times New Roman"/>
          <w:b/>
          <w:sz w:val="28"/>
          <w:szCs w:val="28"/>
        </w:rPr>
        <w:t>5.</w:t>
      </w:r>
      <w:r w:rsidRPr="00D119E9">
        <w:rPr>
          <w:rFonts w:ascii="Times New Roman" w:hAnsi="Times New Roman"/>
          <w:sz w:val="28"/>
          <w:szCs w:val="28"/>
        </w:rPr>
        <w:t xml:space="preserve"> </w:t>
      </w:r>
      <w:r w:rsidRPr="00516001">
        <w:rPr>
          <w:rFonts w:ascii="Times New Roman" w:hAnsi="Times New Roman"/>
          <w:b/>
          <w:sz w:val="28"/>
          <w:szCs w:val="24"/>
        </w:rPr>
        <w:t>СТО 017 НОСТРОЙ 2.29-2015 (СТО 60452903 СОЮЗДОРСТРОЙ 2.1.2.4.4.01-2015)</w:t>
      </w:r>
      <w:r w:rsidRPr="00516001">
        <w:rPr>
          <w:rFonts w:ascii="Times New Roman" w:hAnsi="Times New Roman"/>
          <w:sz w:val="28"/>
          <w:szCs w:val="24"/>
        </w:rPr>
        <w:t xml:space="preserve"> </w:t>
      </w:r>
      <w:r w:rsidRPr="004E6E51">
        <w:rPr>
          <w:rFonts w:ascii="Times New Roman" w:hAnsi="Times New Roman"/>
          <w:sz w:val="28"/>
          <w:u w:val="single"/>
        </w:rPr>
        <w:t>«Мостовые сооружения. Капитальный ремонт мостового полотна. Правила, контроль выполнения и требования к результатам работ»</w:t>
      </w:r>
    </w:p>
    <w:p w14:paraId="032E13FC" w14:textId="77777777" w:rsidR="002F7D05" w:rsidRPr="005203E8" w:rsidRDefault="002F7D05" w:rsidP="002F7D05">
      <w:pPr>
        <w:tabs>
          <w:tab w:val="left" w:pos="705"/>
          <w:tab w:val="left" w:pos="975"/>
        </w:tabs>
        <w:spacing w:after="0" w:line="240" w:lineRule="auto"/>
        <w:ind w:firstLine="709"/>
        <w:jc w:val="both"/>
        <w:rPr>
          <w:rFonts w:ascii="Times New Roman" w:eastAsiaTheme="minorEastAsia" w:hAnsi="Times New Roman"/>
          <w:sz w:val="24"/>
          <w:szCs w:val="28"/>
          <w:lang w:eastAsia="ru-RU"/>
        </w:rPr>
      </w:pPr>
      <w:r w:rsidRPr="005203E8">
        <w:rPr>
          <w:rFonts w:ascii="Times New Roman" w:hAnsi="Times New Roman"/>
          <w:b/>
          <w:sz w:val="28"/>
          <w:szCs w:val="28"/>
        </w:rPr>
        <w:t>С июня 2014 года</w:t>
      </w:r>
      <w:r w:rsidRPr="005203E8">
        <w:rPr>
          <w:rFonts w:ascii="Times New Roman" w:hAnsi="Times New Roman"/>
          <w:sz w:val="28"/>
          <w:szCs w:val="28"/>
        </w:rPr>
        <w:t xml:space="preserve"> вышеуказанные СТО размещались на сайте СРО НП «МОД «СОЮЗДОРСТРОЙ» и на сайте НОСТРОЙ </w:t>
      </w:r>
      <w:r w:rsidRPr="005203E8">
        <w:rPr>
          <w:rFonts w:ascii="Times New Roman" w:hAnsi="Times New Roman"/>
          <w:b/>
          <w:sz w:val="28"/>
          <w:szCs w:val="28"/>
        </w:rPr>
        <w:t>для публичного обсуждения</w:t>
      </w:r>
      <w:r w:rsidRPr="005203E8">
        <w:rPr>
          <w:rFonts w:ascii="Times New Roman" w:hAnsi="Times New Roman"/>
          <w:sz w:val="28"/>
          <w:szCs w:val="28"/>
        </w:rPr>
        <w:t xml:space="preserve">, в ходе которого было получено более 450 замечаний и предложений от 25 организаций, также 5 отзывов от МАДИ и 5 экспертных заключения от технического комитета (ТК 418 «Дорожное хозяйство»). Основные замечания были по содержанию, оформлению стандартов, также поступили квалифицированные замечания технического характера от членов Партнерства </w:t>
      </w:r>
      <w:r w:rsidRPr="005203E8">
        <w:rPr>
          <w:rFonts w:ascii="Times New Roman" w:eastAsiaTheme="minorHAnsi" w:hAnsi="Times New Roman"/>
          <w:sz w:val="28"/>
          <w:szCs w:val="32"/>
        </w:rPr>
        <w:t>(таких как ПАО «МОСТОТРЕСТ», ООО «</w:t>
      </w:r>
      <w:proofErr w:type="spellStart"/>
      <w:r w:rsidRPr="005203E8">
        <w:rPr>
          <w:rFonts w:ascii="Times New Roman" w:eastAsiaTheme="minorHAnsi" w:hAnsi="Times New Roman"/>
          <w:sz w:val="28"/>
          <w:szCs w:val="32"/>
        </w:rPr>
        <w:t>Севзапдорстрой</w:t>
      </w:r>
      <w:proofErr w:type="spellEnd"/>
      <w:r w:rsidRPr="005203E8">
        <w:rPr>
          <w:rFonts w:ascii="Times New Roman" w:eastAsiaTheme="minorHAnsi" w:hAnsi="Times New Roman"/>
          <w:sz w:val="28"/>
          <w:szCs w:val="32"/>
        </w:rPr>
        <w:t xml:space="preserve">», ОАО «ДСК «АВТОБАН», ФГБУ «РОСДОРНИИ», ООО «МС </w:t>
      </w:r>
      <w:proofErr w:type="spellStart"/>
      <w:r w:rsidRPr="005203E8">
        <w:rPr>
          <w:rFonts w:ascii="Times New Roman" w:eastAsiaTheme="minorHAnsi" w:hAnsi="Times New Roman"/>
          <w:sz w:val="28"/>
          <w:szCs w:val="32"/>
        </w:rPr>
        <w:t>Антикор</w:t>
      </w:r>
      <w:proofErr w:type="spellEnd"/>
      <w:r w:rsidRPr="005203E8">
        <w:rPr>
          <w:rFonts w:ascii="Times New Roman" w:eastAsiaTheme="minorHAnsi" w:hAnsi="Times New Roman"/>
          <w:sz w:val="28"/>
          <w:szCs w:val="32"/>
        </w:rPr>
        <w:t>», ООО «</w:t>
      </w:r>
      <w:proofErr w:type="spellStart"/>
      <w:r w:rsidRPr="005203E8">
        <w:rPr>
          <w:rFonts w:ascii="Times New Roman" w:eastAsiaTheme="minorHAnsi" w:hAnsi="Times New Roman"/>
          <w:sz w:val="28"/>
          <w:szCs w:val="32"/>
        </w:rPr>
        <w:t>Дорэксперт</w:t>
      </w:r>
      <w:proofErr w:type="spellEnd"/>
      <w:r w:rsidRPr="005203E8">
        <w:rPr>
          <w:rFonts w:ascii="Times New Roman" w:eastAsiaTheme="minorHAnsi" w:hAnsi="Times New Roman"/>
          <w:sz w:val="28"/>
          <w:szCs w:val="32"/>
        </w:rPr>
        <w:t>», ООО «</w:t>
      </w:r>
      <w:proofErr w:type="spellStart"/>
      <w:r w:rsidRPr="005203E8">
        <w:rPr>
          <w:rFonts w:ascii="Times New Roman" w:eastAsiaTheme="minorHAnsi" w:hAnsi="Times New Roman"/>
          <w:sz w:val="28"/>
          <w:szCs w:val="32"/>
        </w:rPr>
        <w:t>Саратовавтодор</w:t>
      </w:r>
      <w:proofErr w:type="spellEnd"/>
      <w:r w:rsidRPr="005203E8">
        <w:rPr>
          <w:rFonts w:ascii="Times New Roman" w:eastAsiaTheme="minorHAnsi" w:hAnsi="Times New Roman"/>
          <w:sz w:val="28"/>
          <w:szCs w:val="32"/>
        </w:rPr>
        <w:t>», ОАО «</w:t>
      </w:r>
      <w:proofErr w:type="spellStart"/>
      <w:r w:rsidRPr="005203E8">
        <w:rPr>
          <w:rFonts w:ascii="Times New Roman" w:eastAsiaTheme="minorHAnsi" w:hAnsi="Times New Roman"/>
          <w:sz w:val="28"/>
          <w:szCs w:val="32"/>
        </w:rPr>
        <w:t>Орелдорстрой</w:t>
      </w:r>
      <w:proofErr w:type="spellEnd"/>
      <w:r w:rsidRPr="005203E8">
        <w:rPr>
          <w:rFonts w:ascii="Times New Roman" w:eastAsiaTheme="minorHAnsi" w:hAnsi="Times New Roman"/>
          <w:sz w:val="28"/>
          <w:szCs w:val="32"/>
        </w:rPr>
        <w:t>»), от сторонних организаций (ГК «</w:t>
      </w:r>
      <w:proofErr w:type="spellStart"/>
      <w:r w:rsidRPr="005203E8">
        <w:rPr>
          <w:rFonts w:ascii="Times New Roman" w:eastAsiaTheme="minorHAnsi" w:hAnsi="Times New Roman"/>
          <w:sz w:val="28"/>
          <w:szCs w:val="32"/>
        </w:rPr>
        <w:t>Автодор</w:t>
      </w:r>
      <w:proofErr w:type="spellEnd"/>
      <w:r w:rsidRPr="005203E8">
        <w:rPr>
          <w:rFonts w:ascii="Times New Roman" w:eastAsiaTheme="minorHAnsi" w:hAnsi="Times New Roman"/>
          <w:sz w:val="28"/>
          <w:szCs w:val="32"/>
        </w:rPr>
        <w:t xml:space="preserve">», Партнерство «ПРОЕКТ_РОДОС», НП «РОДОС», НП СРО «ССК </w:t>
      </w:r>
      <w:proofErr w:type="spellStart"/>
      <w:r w:rsidRPr="005203E8">
        <w:rPr>
          <w:rFonts w:ascii="Times New Roman" w:eastAsiaTheme="minorHAnsi" w:hAnsi="Times New Roman"/>
          <w:sz w:val="28"/>
          <w:szCs w:val="32"/>
        </w:rPr>
        <w:t>УрСиб</w:t>
      </w:r>
      <w:proofErr w:type="spellEnd"/>
      <w:r w:rsidRPr="005203E8">
        <w:rPr>
          <w:rFonts w:ascii="Times New Roman" w:eastAsiaTheme="minorHAnsi" w:hAnsi="Times New Roman"/>
          <w:sz w:val="28"/>
          <w:szCs w:val="32"/>
        </w:rPr>
        <w:t xml:space="preserve">», ОАО «ЦНИИС», БГТУ им. </w:t>
      </w:r>
      <w:proofErr w:type="spellStart"/>
      <w:r w:rsidRPr="005203E8">
        <w:rPr>
          <w:rFonts w:ascii="Times New Roman" w:eastAsiaTheme="minorHAnsi" w:hAnsi="Times New Roman"/>
          <w:sz w:val="28"/>
          <w:szCs w:val="32"/>
        </w:rPr>
        <w:t>В.Г.Шухова</w:t>
      </w:r>
      <w:proofErr w:type="spellEnd"/>
      <w:r w:rsidRPr="005203E8">
        <w:rPr>
          <w:rFonts w:ascii="Times New Roman" w:eastAsiaTheme="minorHAnsi" w:hAnsi="Times New Roman"/>
          <w:sz w:val="28"/>
          <w:szCs w:val="32"/>
        </w:rPr>
        <w:t>, Воронежский ГАСУ, ООО ЦИТИ «</w:t>
      </w:r>
      <w:proofErr w:type="spellStart"/>
      <w:r w:rsidRPr="005203E8">
        <w:rPr>
          <w:rFonts w:ascii="Times New Roman" w:eastAsiaTheme="minorHAnsi" w:hAnsi="Times New Roman"/>
          <w:sz w:val="28"/>
          <w:szCs w:val="32"/>
        </w:rPr>
        <w:t>Дорконтроль</w:t>
      </w:r>
      <w:proofErr w:type="spellEnd"/>
      <w:r w:rsidRPr="005203E8">
        <w:rPr>
          <w:rFonts w:ascii="Times New Roman" w:eastAsiaTheme="minorHAnsi" w:hAnsi="Times New Roman"/>
          <w:sz w:val="28"/>
          <w:szCs w:val="32"/>
        </w:rPr>
        <w:t>», ООО «Уральский НИИ строительных материалов») и от членов ТК 418 (ЗАО «Институт «</w:t>
      </w:r>
      <w:proofErr w:type="spellStart"/>
      <w:r w:rsidRPr="005203E8">
        <w:rPr>
          <w:rFonts w:ascii="Times New Roman" w:eastAsiaTheme="minorHAnsi" w:hAnsi="Times New Roman"/>
          <w:sz w:val="28"/>
          <w:szCs w:val="32"/>
        </w:rPr>
        <w:t>Стройпроект</w:t>
      </w:r>
      <w:proofErr w:type="spellEnd"/>
      <w:r w:rsidRPr="005203E8">
        <w:rPr>
          <w:rFonts w:ascii="Times New Roman" w:eastAsiaTheme="minorHAnsi" w:hAnsi="Times New Roman"/>
          <w:sz w:val="28"/>
          <w:szCs w:val="32"/>
        </w:rPr>
        <w:t>», ООО «</w:t>
      </w:r>
      <w:proofErr w:type="spellStart"/>
      <w:r w:rsidRPr="005203E8">
        <w:rPr>
          <w:rFonts w:ascii="Times New Roman" w:eastAsiaTheme="minorHAnsi" w:hAnsi="Times New Roman"/>
          <w:sz w:val="28"/>
          <w:szCs w:val="32"/>
        </w:rPr>
        <w:t>Автодор</w:t>
      </w:r>
      <w:proofErr w:type="spellEnd"/>
      <w:r w:rsidRPr="005203E8">
        <w:rPr>
          <w:rFonts w:ascii="Times New Roman" w:eastAsiaTheme="minorHAnsi" w:hAnsi="Times New Roman"/>
          <w:sz w:val="28"/>
          <w:szCs w:val="32"/>
        </w:rPr>
        <w:t>-Инжиниринг»)</w:t>
      </w:r>
      <w:r w:rsidRPr="005203E8">
        <w:rPr>
          <w:rFonts w:ascii="Times New Roman" w:hAnsi="Times New Roman"/>
          <w:sz w:val="28"/>
          <w:szCs w:val="32"/>
        </w:rPr>
        <w:t>.</w:t>
      </w:r>
      <w:r w:rsidRPr="005203E8">
        <w:rPr>
          <w:rFonts w:ascii="Times New Roman" w:hAnsi="Times New Roman"/>
          <w:sz w:val="28"/>
          <w:szCs w:val="28"/>
        </w:rPr>
        <w:t xml:space="preserve"> Хотел отдельно поблагодарить представителей данных организаций за проделанную работу и призвать остальных более активно участвовать в обсуждении документов.</w:t>
      </w:r>
    </w:p>
    <w:p w14:paraId="19C16046" w14:textId="77777777" w:rsidR="002F7D05" w:rsidRPr="005203E8" w:rsidRDefault="002F7D05" w:rsidP="002F7D05">
      <w:pPr>
        <w:spacing w:after="0" w:line="240" w:lineRule="auto"/>
        <w:ind w:firstLine="709"/>
        <w:jc w:val="both"/>
        <w:rPr>
          <w:rFonts w:ascii="Times New Roman" w:eastAsia="TimesNewRoman" w:hAnsi="Times New Roman"/>
          <w:b/>
          <w:sz w:val="24"/>
          <w:szCs w:val="28"/>
          <w:lang w:eastAsia="ru-RU"/>
        </w:rPr>
      </w:pPr>
      <w:r w:rsidRPr="005203E8">
        <w:rPr>
          <w:rFonts w:ascii="Times New Roman" w:hAnsi="Times New Roman"/>
          <w:b/>
          <w:sz w:val="28"/>
          <w:szCs w:val="28"/>
        </w:rPr>
        <w:t>Окончательные редакции стандартов организации были сданы</w:t>
      </w:r>
      <w:r w:rsidRPr="005203E8">
        <w:rPr>
          <w:rFonts w:ascii="Times New Roman" w:hAnsi="Times New Roman"/>
          <w:sz w:val="28"/>
          <w:szCs w:val="28"/>
        </w:rPr>
        <w:t xml:space="preserve"> в декабре 2014г.-январе 2015г. и </w:t>
      </w:r>
      <w:r w:rsidRPr="005203E8">
        <w:rPr>
          <w:rFonts w:ascii="Times New Roman" w:hAnsi="Times New Roman"/>
          <w:b/>
          <w:bCs/>
          <w:sz w:val="28"/>
          <w:szCs w:val="28"/>
        </w:rPr>
        <w:t>рассмотрены К</w:t>
      </w:r>
      <w:r w:rsidRPr="005203E8">
        <w:rPr>
          <w:rFonts w:ascii="Times New Roman" w:eastAsia="TimesNewRoman" w:hAnsi="Times New Roman"/>
          <w:b/>
          <w:sz w:val="28"/>
          <w:szCs w:val="28"/>
        </w:rPr>
        <w:t>омитетом по техническому регулированию при Совете Партнерства (протокол № 10 от 19.12.2014 г., протокол № 11 от 06.02.2015 г.)</w:t>
      </w:r>
      <w:r w:rsidRPr="005203E8">
        <w:rPr>
          <w:rFonts w:ascii="Times New Roman" w:eastAsia="TimesNewRoman" w:hAnsi="Times New Roman"/>
          <w:sz w:val="28"/>
          <w:szCs w:val="28"/>
        </w:rPr>
        <w:t xml:space="preserve">, </w:t>
      </w:r>
      <w:r w:rsidRPr="005203E8">
        <w:rPr>
          <w:rFonts w:ascii="Times New Roman" w:eastAsia="TimesNewRoman" w:hAnsi="Times New Roman"/>
          <w:b/>
          <w:sz w:val="28"/>
          <w:szCs w:val="28"/>
        </w:rPr>
        <w:t>Советом СРО НП «МОД «СОЮЗДОРСТРОЙ» (протокол № 47 от 23.12.2014 г., протокол № 4 от 17.02.2015 г.)</w:t>
      </w:r>
      <w:r w:rsidRPr="005203E8">
        <w:rPr>
          <w:rFonts w:ascii="Times New Roman" w:eastAsia="TimesNewRoman" w:hAnsi="Times New Roman"/>
          <w:sz w:val="28"/>
          <w:szCs w:val="28"/>
        </w:rPr>
        <w:t xml:space="preserve"> и </w:t>
      </w:r>
      <w:r w:rsidRPr="005203E8">
        <w:rPr>
          <w:rFonts w:ascii="Times New Roman" w:eastAsia="TimesNewRoman" w:hAnsi="Times New Roman"/>
          <w:b/>
          <w:sz w:val="28"/>
          <w:szCs w:val="28"/>
        </w:rPr>
        <w:t>рекомендованы к утверждению на Общем Собрании.</w:t>
      </w:r>
    </w:p>
    <w:p w14:paraId="2A9719FA" w14:textId="77777777" w:rsidR="002F7D05" w:rsidRPr="00497A67" w:rsidRDefault="002F7D05" w:rsidP="002F7D05">
      <w:pPr>
        <w:spacing w:after="0" w:line="240" w:lineRule="auto"/>
        <w:ind w:firstLine="709"/>
        <w:jc w:val="both"/>
        <w:rPr>
          <w:rFonts w:ascii="Times New Roman" w:eastAsia="TimesNewRoman" w:hAnsi="Times New Roman"/>
          <w:b/>
          <w:sz w:val="28"/>
          <w:szCs w:val="28"/>
          <w:lang w:eastAsia="ru-RU"/>
        </w:rPr>
      </w:pPr>
    </w:p>
    <w:p w14:paraId="01CC4D50" w14:textId="77777777" w:rsidR="002F7D05" w:rsidRPr="00497A67" w:rsidRDefault="002F7D05" w:rsidP="002F7D05">
      <w:pPr>
        <w:autoSpaceDE w:val="0"/>
        <w:autoSpaceDN w:val="0"/>
        <w:adjustRightInd w:val="0"/>
        <w:spacing w:after="0" w:line="240" w:lineRule="auto"/>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ab/>
      </w:r>
      <w:r w:rsidRPr="00497A67">
        <w:rPr>
          <w:rFonts w:ascii="Times New Roman" w:hAnsi="Times New Roman"/>
          <w:i/>
          <w:sz w:val="28"/>
          <w:szCs w:val="28"/>
          <w:lang w:val="en-US"/>
        </w:rPr>
        <w:t>II</w:t>
      </w:r>
      <w:r w:rsidRPr="00497A67">
        <w:rPr>
          <w:rFonts w:ascii="Times New Roman" w:hAnsi="Times New Roman"/>
          <w:i/>
          <w:sz w:val="28"/>
          <w:szCs w:val="28"/>
        </w:rPr>
        <w:t xml:space="preserve">. </w:t>
      </w:r>
      <w:r w:rsidRPr="00497A67">
        <w:rPr>
          <w:rFonts w:ascii="Times New Roman" w:eastAsiaTheme="minorEastAsia" w:hAnsi="Times New Roman"/>
          <w:sz w:val="28"/>
          <w:szCs w:val="28"/>
          <w:lang w:eastAsia="ru-RU"/>
        </w:rPr>
        <w:t xml:space="preserve">Кроме того, для упрощения применения в СРО и распространения  среди членов СРО стандартов НОСТРОЙ были разработаны и размещены на сайте НОСТРОЙ </w:t>
      </w:r>
      <w:r w:rsidRPr="00497A67">
        <w:rPr>
          <w:rFonts w:ascii="Times New Roman" w:eastAsiaTheme="minorEastAsia" w:hAnsi="Times New Roman"/>
          <w:b/>
          <w:sz w:val="28"/>
          <w:szCs w:val="28"/>
          <w:lang w:eastAsia="ru-RU"/>
        </w:rPr>
        <w:t>«Рекомендации по методам применения, обозначению и оформлению стандартов Национального объединения строителей (СТО НОСТРОЙ) в качестве стандартов саморегулируемых организаций» (исх. № 02-1797/12 от 25.09.2012).</w:t>
      </w:r>
      <w:r w:rsidRPr="00497A67">
        <w:rPr>
          <w:rFonts w:ascii="Times New Roman" w:eastAsiaTheme="minorEastAsia" w:hAnsi="Times New Roman"/>
          <w:sz w:val="28"/>
          <w:szCs w:val="28"/>
          <w:lang w:eastAsia="ru-RU"/>
        </w:rPr>
        <w:t xml:space="preserve"> В соответствие с данным документом СРО принимают стандарты СРО «методом прямого применения» стандартов НОСТРОЙ.</w:t>
      </w:r>
    </w:p>
    <w:p w14:paraId="15BEA01A" w14:textId="77777777" w:rsidR="002F7D05" w:rsidRPr="00497A67" w:rsidRDefault="002F7D05" w:rsidP="002F7D05">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 xml:space="preserve">На это Собрание для принятия в качестве стандартов Партнерства, выносятся </w:t>
      </w:r>
      <w:r>
        <w:rPr>
          <w:rFonts w:ascii="Times New Roman" w:eastAsiaTheme="minorEastAsia" w:hAnsi="Times New Roman"/>
          <w:sz w:val="28"/>
          <w:szCs w:val="28"/>
          <w:lang w:eastAsia="ru-RU"/>
        </w:rPr>
        <w:t>3</w:t>
      </w:r>
      <w:r w:rsidRPr="00497A67">
        <w:rPr>
          <w:rFonts w:ascii="Times New Roman" w:eastAsiaTheme="minorEastAsia" w:hAnsi="Times New Roman"/>
          <w:sz w:val="28"/>
          <w:szCs w:val="28"/>
          <w:lang w:eastAsia="ru-RU"/>
        </w:rPr>
        <w:t xml:space="preserve"> СТО НОСТРОЙ:</w:t>
      </w:r>
    </w:p>
    <w:p w14:paraId="4D10B51A" w14:textId="77777777" w:rsidR="002F7D05" w:rsidRPr="006E7DA8" w:rsidRDefault="002F7D05" w:rsidP="002F7D05">
      <w:pPr>
        <w:spacing w:after="0" w:line="240" w:lineRule="auto"/>
        <w:jc w:val="both"/>
        <w:rPr>
          <w:rFonts w:ascii="Times New Roman" w:hAnsi="Times New Roman"/>
          <w:sz w:val="32"/>
          <w:szCs w:val="28"/>
        </w:rPr>
      </w:pPr>
      <w:r w:rsidRPr="00D119E9">
        <w:rPr>
          <w:rFonts w:ascii="Times New Roman" w:hAnsi="Times New Roman"/>
          <w:b/>
          <w:sz w:val="28"/>
          <w:szCs w:val="28"/>
        </w:rPr>
        <w:t>6.</w:t>
      </w:r>
      <w:r w:rsidRPr="00D119E9">
        <w:rPr>
          <w:rFonts w:ascii="Times New Roman" w:hAnsi="Times New Roman"/>
          <w:sz w:val="28"/>
          <w:szCs w:val="28"/>
        </w:rPr>
        <w:t xml:space="preserve"> </w:t>
      </w:r>
      <w:r w:rsidRPr="00516001">
        <w:rPr>
          <w:rFonts w:ascii="Times New Roman" w:hAnsi="Times New Roman"/>
          <w:b/>
          <w:sz w:val="28"/>
        </w:rPr>
        <w:t xml:space="preserve">СТО 017 НОСТРОЙ 2.23.134-2015 </w:t>
      </w:r>
      <w:r w:rsidRPr="004E6E51">
        <w:rPr>
          <w:rFonts w:ascii="Times New Roman" w:hAnsi="Times New Roman"/>
          <w:sz w:val="28"/>
          <w:u w:val="single"/>
        </w:rPr>
        <w:t>«Автостоянки. Механизированные парковочные системы. Устройство. Правила, контроль выполнения и требования к результатам работ»</w:t>
      </w:r>
      <w:r>
        <w:rPr>
          <w:rFonts w:ascii="Times New Roman" w:hAnsi="Times New Roman"/>
          <w:sz w:val="28"/>
        </w:rPr>
        <w:t>;</w:t>
      </w:r>
    </w:p>
    <w:p w14:paraId="15008502" w14:textId="77777777" w:rsidR="002F7D05" w:rsidRPr="00D119E9" w:rsidRDefault="002F7D05" w:rsidP="002F7D05">
      <w:pPr>
        <w:spacing w:after="0" w:line="240" w:lineRule="auto"/>
        <w:jc w:val="both"/>
        <w:rPr>
          <w:rFonts w:ascii="Times New Roman" w:hAnsi="Times New Roman"/>
          <w:sz w:val="28"/>
          <w:szCs w:val="28"/>
        </w:rPr>
      </w:pPr>
      <w:r w:rsidRPr="00D119E9">
        <w:rPr>
          <w:rFonts w:ascii="Times New Roman" w:hAnsi="Times New Roman"/>
          <w:b/>
          <w:sz w:val="28"/>
          <w:szCs w:val="28"/>
        </w:rPr>
        <w:t>7.</w:t>
      </w:r>
      <w:r w:rsidRPr="00D119E9">
        <w:rPr>
          <w:rFonts w:ascii="Times New Roman" w:hAnsi="Times New Roman"/>
          <w:sz w:val="28"/>
          <w:szCs w:val="28"/>
        </w:rPr>
        <w:t xml:space="preserve"> </w:t>
      </w:r>
      <w:r w:rsidRPr="00516001">
        <w:rPr>
          <w:rFonts w:ascii="Times New Roman" w:hAnsi="Times New Roman"/>
          <w:b/>
          <w:sz w:val="28"/>
        </w:rPr>
        <w:t>СТО 017 НОСТРОЙ/НОП 2.7.143-2015</w:t>
      </w:r>
      <w:r w:rsidRPr="00516001">
        <w:rPr>
          <w:rFonts w:ascii="Times New Roman" w:hAnsi="Times New Roman"/>
          <w:sz w:val="28"/>
        </w:rPr>
        <w:t xml:space="preserve"> </w:t>
      </w:r>
      <w:r w:rsidRPr="004E6E51">
        <w:rPr>
          <w:rFonts w:ascii="Times New Roman" w:hAnsi="Times New Roman"/>
          <w:sz w:val="28"/>
          <w:u w:val="single"/>
        </w:rPr>
        <w:t>«Повышение сейсмостойкости существующих многоэтажных каркасных зданий. Проектирование и строительство. Правила, контроль выполнения и требования к результатам работ»</w:t>
      </w:r>
      <w:r>
        <w:rPr>
          <w:rFonts w:ascii="Times New Roman" w:hAnsi="Times New Roman"/>
          <w:sz w:val="28"/>
        </w:rPr>
        <w:t>;</w:t>
      </w:r>
    </w:p>
    <w:p w14:paraId="4FFB5A0B" w14:textId="77777777" w:rsidR="002F7D05" w:rsidRPr="00497A67" w:rsidRDefault="002F7D05" w:rsidP="002F7D05">
      <w:pPr>
        <w:spacing w:after="0" w:line="240" w:lineRule="auto"/>
        <w:jc w:val="both"/>
        <w:rPr>
          <w:rFonts w:ascii="Times New Roman" w:hAnsi="Times New Roman"/>
          <w:sz w:val="28"/>
          <w:szCs w:val="28"/>
        </w:rPr>
      </w:pPr>
      <w:r w:rsidRPr="00D119E9">
        <w:rPr>
          <w:rFonts w:ascii="Times New Roman" w:hAnsi="Times New Roman"/>
          <w:b/>
          <w:sz w:val="28"/>
          <w:szCs w:val="28"/>
        </w:rPr>
        <w:t>8.</w:t>
      </w:r>
      <w:r w:rsidRPr="00D119E9">
        <w:rPr>
          <w:rFonts w:ascii="Times New Roman" w:hAnsi="Times New Roman"/>
          <w:sz w:val="28"/>
          <w:szCs w:val="28"/>
        </w:rPr>
        <w:t xml:space="preserve"> </w:t>
      </w:r>
      <w:r w:rsidRPr="00516001">
        <w:rPr>
          <w:rFonts w:ascii="Times New Roman" w:hAnsi="Times New Roman"/>
          <w:b/>
          <w:sz w:val="28"/>
        </w:rPr>
        <w:t>СТО 017 НОСТРОЙ 2.23.148-2015</w:t>
      </w:r>
      <w:r w:rsidRPr="00516001">
        <w:rPr>
          <w:rFonts w:ascii="Times New Roman" w:hAnsi="Times New Roman"/>
          <w:sz w:val="28"/>
        </w:rPr>
        <w:t xml:space="preserve"> </w:t>
      </w:r>
      <w:r w:rsidRPr="004E6E51">
        <w:rPr>
          <w:rFonts w:ascii="Times New Roman" w:hAnsi="Times New Roman"/>
          <w:sz w:val="28"/>
          <w:u w:val="single"/>
        </w:rPr>
        <w:t>«Лифты. Лифты гидравлические. Монтаж и пусконаладочные работы. Правила организации и производства работ, контроль выполнения и требования к результатам работ»</w:t>
      </w:r>
      <w:r w:rsidRPr="00516001">
        <w:rPr>
          <w:rFonts w:ascii="Times New Roman" w:hAnsi="Times New Roman"/>
          <w:sz w:val="28"/>
        </w:rPr>
        <w:t>.</w:t>
      </w:r>
    </w:p>
    <w:p w14:paraId="78BA3A4D" w14:textId="77777777" w:rsidR="002F7D05" w:rsidRPr="005203E8" w:rsidRDefault="002F7D05" w:rsidP="002F7D05">
      <w:pPr>
        <w:autoSpaceDE w:val="0"/>
        <w:autoSpaceDN w:val="0"/>
        <w:adjustRightInd w:val="0"/>
        <w:spacing w:after="0" w:line="240" w:lineRule="auto"/>
        <w:jc w:val="both"/>
        <w:rPr>
          <w:rFonts w:ascii="Times New Roman" w:eastAsiaTheme="minorEastAsia" w:hAnsi="Times New Roman"/>
          <w:sz w:val="24"/>
          <w:szCs w:val="28"/>
          <w:lang w:eastAsia="ru-RU"/>
        </w:rPr>
      </w:pPr>
      <w:r w:rsidRPr="005203E8">
        <w:rPr>
          <w:rFonts w:ascii="Times New Roman" w:eastAsiaTheme="minorEastAsia" w:hAnsi="Times New Roman"/>
          <w:sz w:val="24"/>
          <w:szCs w:val="28"/>
          <w:lang w:eastAsia="ru-RU"/>
        </w:rPr>
        <w:tab/>
      </w:r>
      <w:r w:rsidRPr="005203E8">
        <w:rPr>
          <w:rFonts w:ascii="Times New Roman" w:hAnsi="Times New Roman"/>
          <w:sz w:val="28"/>
          <w:szCs w:val="28"/>
        </w:rPr>
        <w:t xml:space="preserve">Для принятия в качестве стандартов саморегулируемой организации «методом прямого применения» стандарты НОСТРОЙ </w:t>
      </w:r>
      <w:r w:rsidRPr="005203E8">
        <w:rPr>
          <w:rFonts w:ascii="Times New Roman" w:hAnsi="Times New Roman"/>
          <w:b/>
          <w:sz w:val="28"/>
          <w:szCs w:val="28"/>
        </w:rPr>
        <w:t xml:space="preserve">рассмотрены Комитетом по техническому регулированию при Совете Партнерства (протокол № 10 от 19.12.2014), Советом </w:t>
      </w:r>
      <w:r w:rsidRPr="005203E8">
        <w:rPr>
          <w:rFonts w:ascii="Times New Roman" w:eastAsia="TimesNewRoman" w:hAnsi="Times New Roman"/>
          <w:b/>
          <w:sz w:val="28"/>
          <w:szCs w:val="28"/>
        </w:rPr>
        <w:t>СРО НП «МОД «СОЮЗДОРСТРОЙ»</w:t>
      </w:r>
      <w:r w:rsidRPr="005203E8">
        <w:rPr>
          <w:rFonts w:ascii="Times New Roman" w:hAnsi="Times New Roman"/>
          <w:b/>
          <w:sz w:val="28"/>
          <w:szCs w:val="28"/>
        </w:rPr>
        <w:t xml:space="preserve"> (протоколы № 47 от 23.12.2014 г.)</w:t>
      </w:r>
      <w:r w:rsidRPr="005203E8">
        <w:rPr>
          <w:rFonts w:ascii="Times New Roman" w:hAnsi="Times New Roman"/>
          <w:sz w:val="28"/>
          <w:szCs w:val="28"/>
        </w:rPr>
        <w:t xml:space="preserve"> и </w:t>
      </w:r>
      <w:r w:rsidRPr="005203E8">
        <w:rPr>
          <w:rFonts w:ascii="Times New Roman" w:eastAsia="TimesNewRoman" w:hAnsi="Times New Roman"/>
          <w:b/>
          <w:sz w:val="28"/>
          <w:szCs w:val="28"/>
        </w:rPr>
        <w:t>рекомендованы к утверждению на Общем Собрании.</w:t>
      </w:r>
    </w:p>
    <w:p w14:paraId="1B5B81CE" w14:textId="77777777" w:rsidR="002F7D05" w:rsidRPr="00497A67" w:rsidRDefault="002F7D05" w:rsidP="002F7D05">
      <w:pPr>
        <w:autoSpaceDE w:val="0"/>
        <w:autoSpaceDN w:val="0"/>
        <w:adjustRightInd w:val="0"/>
        <w:spacing w:after="0" w:line="240" w:lineRule="auto"/>
        <w:ind w:firstLine="567"/>
        <w:jc w:val="both"/>
        <w:rPr>
          <w:rFonts w:ascii="Times New Roman" w:eastAsiaTheme="minorEastAsia" w:hAnsi="Times New Roman"/>
          <w:b/>
          <w:i/>
          <w:sz w:val="28"/>
          <w:szCs w:val="28"/>
          <w:lang w:eastAsia="ru-RU"/>
        </w:rPr>
      </w:pPr>
      <w:r w:rsidRPr="00497A67">
        <w:rPr>
          <w:rFonts w:ascii="Times New Roman" w:eastAsiaTheme="minorEastAsia" w:hAnsi="Times New Roman"/>
          <w:sz w:val="28"/>
          <w:szCs w:val="28"/>
          <w:lang w:eastAsia="ru-RU"/>
        </w:rPr>
        <w:t>Предлагаю: утвердить в качестве СТО СРО НП «МОД «СОЮЗДОРСТРОЙ» вышеуказанные стандарты.</w:t>
      </w:r>
    </w:p>
    <w:p w14:paraId="208F699F" w14:textId="77777777" w:rsidR="002F7D05" w:rsidRDefault="002F7D05" w:rsidP="002F7D05">
      <w:pPr>
        <w:spacing w:after="0" w:line="240" w:lineRule="auto"/>
        <w:jc w:val="both"/>
        <w:rPr>
          <w:rFonts w:ascii="Times New Roman" w:hAnsi="Times New Roman"/>
          <w:sz w:val="28"/>
          <w:szCs w:val="28"/>
        </w:rPr>
      </w:pPr>
    </w:p>
    <w:p w14:paraId="38D3AB90" w14:textId="77777777" w:rsidR="001505CF" w:rsidRDefault="001505CF" w:rsidP="001505C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Председательствующий предложил утвердить </w:t>
      </w:r>
      <w:r w:rsidRPr="00497A67">
        <w:rPr>
          <w:rFonts w:ascii="Times New Roman" w:eastAsiaTheme="minorEastAsia" w:hAnsi="Times New Roman"/>
          <w:sz w:val="28"/>
          <w:szCs w:val="28"/>
          <w:lang w:eastAsia="ru-RU"/>
        </w:rPr>
        <w:t>в качестве СТО СРО НП «МОД «СОЮЗДОРСТРОЙ» вышеуказанные стандарты.</w:t>
      </w:r>
    </w:p>
    <w:p w14:paraId="2B6992FF" w14:textId="77777777" w:rsidR="001505CF" w:rsidRDefault="001505CF" w:rsidP="001505CF">
      <w:pPr>
        <w:spacing w:after="0" w:line="240" w:lineRule="auto"/>
        <w:jc w:val="both"/>
        <w:rPr>
          <w:rFonts w:ascii="Times New Roman" w:hAnsi="Times New Roman"/>
          <w:sz w:val="28"/>
          <w:szCs w:val="28"/>
          <w:u w:val="single"/>
        </w:rPr>
      </w:pPr>
    </w:p>
    <w:p w14:paraId="0C3918C2" w14:textId="77777777" w:rsidR="001505CF" w:rsidRDefault="001505CF" w:rsidP="001505CF">
      <w:pPr>
        <w:pStyle w:val="a3"/>
        <w:rPr>
          <w:rFonts w:ascii="Times New Roman" w:hAnsi="Times New Roman"/>
          <w:b/>
          <w:sz w:val="28"/>
          <w:szCs w:val="28"/>
        </w:rPr>
      </w:pPr>
      <w:r>
        <w:rPr>
          <w:rFonts w:ascii="Times New Roman" w:hAnsi="Times New Roman"/>
          <w:b/>
          <w:sz w:val="28"/>
          <w:szCs w:val="28"/>
        </w:rPr>
        <w:t>Голосовали:</w:t>
      </w:r>
    </w:p>
    <w:p w14:paraId="05776EF8" w14:textId="77777777" w:rsidR="001505CF" w:rsidRDefault="001505CF" w:rsidP="001505CF">
      <w:pPr>
        <w:pStyle w:val="a3"/>
        <w:rPr>
          <w:rFonts w:ascii="Times New Roman" w:hAnsi="Times New Roman"/>
          <w:b/>
          <w:sz w:val="28"/>
          <w:szCs w:val="28"/>
        </w:rPr>
      </w:pPr>
      <w:r>
        <w:rPr>
          <w:rFonts w:ascii="Times New Roman" w:hAnsi="Times New Roman"/>
          <w:b/>
          <w:sz w:val="28"/>
          <w:szCs w:val="28"/>
        </w:rPr>
        <w:t xml:space="preserve">За – </w:t>
      </w:r>
      <w:r>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51E8E52D" w14:textId="77777777" w:rsidR="001505CF" w:rsidRDefault="001505CF" w:rsidP="001505CF">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6EACDB51" w14:textId="77777777" w:rsidR="001505CF" w:rsidRDefault="001505CF" w:rsidP="002F7D05">
      <w:pPr>
        <w:spacing w:after="0" w:line="240" w:lineRule="auto"/>
        <w:jc w:val="both"/>
        <w:rPr>
          <w:rFonts w:ascii="Times New Roman" w:hAnsi="Times New Roman"/>
          <w:sz w:val="28"/>
          <w:szCs w:val="28"/>
        </w:rPr>
      </w:pPr>
    </w:p>
    <w:p w14:paraId="7866A8CF" w14:textId="77777777" w:rsidR="002F7D05" w:rsidRPr="00762B15" w:rsidRDefault="002F7D05" w:rsidP="002F7D05">
      <w:pPr>
        <w:autoSpaceDE w:val="0"/>
        <w:autoSpaceDN w:val="0"/>
        <w:adjustRightInd w:val="0"/>
        <w:spacing w:after="0" w:line="240" w:lineRule="auto"/>
        <w:jc w:val="both"/>
        <w:rPr>
          <w:rFonts w:ascii="Times New Roman" w:eastAsiaTheme="minorEastAsia" w:hAnsi="Times New Roman"/>
          <w:sz w:val="24"/>
          <w:szCs w:val="28"/>
          <w:lang w:eastAsia="ru-RU"/>
        </w:rPr>
      </w:pPr>
      <w:r w:rsidRPr="00762B15">
        <w:rPr>
          <w:rFonts w:ascii="Times New Roman" w:eastAsiaTheme="minorEastAsia" w:hAnsi="Times New Roman"/>
          <w:sz w:val="28"/>
          <w:szCs w:val="28"/>
          <w:lang w:eastAsia="ru-RU"/>
        </w:rPr>
        <w:tab/>
      </w:r>
      <w:r w:rsidRPr="00762B15">
        <w:rPr>
          <w:rFonts w:ascii="Times New Roman" w:hAnsi="Times New Roman"/>
          <w:i/>
          <w:sz w:val="28"/>
          <w:szCs w:val="28"/>
          <w:lang w:val="en-US"/>
        </w:rPr>
        <w:t>III</w:t>
      </w:r>
      <w:r w:rsidRPr="00762B15">
        <w:rPr>
          <w:rFonts w:ascii="Times New Roman" w:hAnsi="Times New Roman"/>
          <w:i/>
          <w:sz w:val="28"/>
          <w:szCs w:val="28"/>
        </w:rPr>
        <w:t xml:space="preserve">. </w:t>
      </w:r>
      <w:r w:rsidRPr="00762B15">
        <w:rPr>
          <w:rFonts w:ascii="Times New Roman" w:eastAsiaTheme="minorEastAsia" w:hAnsi="Times New Roman"/>
          <w:sz w:val="28"/>
          <w:szCs w:val="28"/>
          <w:lang w:eastAsia="ru-RU"/>
        </w:rPr>
        <w:t xml:space="preserve">Кроме того, </w:t>
      </w:r>
      <w:r>
        <w:rPr>
          <w:rFonts w:ascii="Times New Roman" w:hAnsi="Times New Roman"/>
          <w:b/>
          <w:sz w:val="28"/>
          <w:szCs w:val="28"/>
        </w:rPr>
        <w:t>в</w:t>
      </w:r>
      <w:r w:rsidRPr="00762B15">
        <w:rPr>
          <w:rFonts w:ascii="Times New Roman" w:hAnsi="Times New Roman"/>
          <w:b/>
          <w:sz w:val="28"/>
          <w:szCs w:val="28"/>
        </w:rPr>
        <w:t xml:space="preserve"> 2014 году Национальным объединением строителей были внесены изменения в ранее утвержденные 10 СТО НОСТРОЙ</w:t>
      </w:r>
      <w:r>
        <w:rPr>
          <w:rFonts w:ascii="Times New Roman" w:hAnsi="Times New Roman"/>
          <w:b/>
          <w:sz w:val="28"/>
          <w:szCs w:val="28"/>
        </w:rPr>
        <w:t>.</w:t>
      </w:r>
      <w:r w:rsidRPr="00762B15">
        <w:rPr>
          <w:rFonts w:ascii="Times New Roman" w:hAnsi="Times New Roman"/>
          <w:sz w:val="32"/>
          <w:szCs w:val="28"/>
        </w:rPr>
        <w:t xml:space="preserve"> </w:t>
      </w:r>
      <w:r w:rsidRPr="00762B15">
        <w:rPr>
          <w:rFonts w:ascii="Times New Roman" w:hAnsi="Times New Roman"/>
          <w:sz w:val="28"/>
          <w:szCs w:val="28"/>
        </w:rPr>
        <w:t>Изменения в большинстве носят редакционный характер: дополнение шифра документа (замена СТО НОСТРОЙ на СТО НОСТРОЙ/НОП), исправление опечаток по тексту стандартов, внесение или исключение знаков препинания, исправление нумерации пунктов документа, а также небольшие дополнения текста.</w:t>
      </w:r>
    </w:p>
    <w:p w14:paraId="15670D1B" w14:textId="77777777" w:rsidR="002F7D05" w:rsidRPr="00497A67" w:rsidRDefault="002F7D05" w:rsidP="002F7D05">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 xml:space="preserve">На это Собрание для принятия выносятся </w:t>
      </w:r>
      <w:r>
        <w:rPr>
          <w:rFonts w:ascii="Times New Roman" w:eastAsiaTheme="minorEastAsia" w:hAnsi="Times New Roman"/>
          <w:sz w:val="28"/>
          <w:szCs w:val="28"/>
          <w:lang w:eastAsia="ru-RU"/>
        </w:rPr>
        <w:t xml:space="preserve">изменения </w:t>
      </w:r>
      <w:r w:rsidRPr="00497A67">
        <w:rPr>
          <w:rFonts w:ascii="Times New Roman" w:eastAsiaTheme="minorEastAsia" w:hAnsi="Times New Roman"/>
          <w:sz w:val="28"/>
          <w:szCs w:val="28"/>
          <w:lang w:eastAsia="ru-RU"/>
        </w:rPr>
        <w:t xml:space="preserve">в </w:t>
      </w:r>
      <w:r>
        <w:rPr>
          <w:rFonts w:ascii="Times New Roman" w:eastAsiaTheme="minorEastAsia" w:hAnsi="Times New Roman"/>
          <w:sz w:val="28"/>
          <w:szCs w:val="28"/>
          <w:lang w:eastAsia="ru-RU"/>
        </w:rPr>
        <w:t>10 ранее утвержденных</w:t>
      </w:r>
      <w:r w:rsidRPr="00497A67">
        <w:rPr>
          <w:rFonts w:ascii="Times New Roman" w:eastAsiaTheme="minorEastAsia" w:hAnsi="Times New Roman"/>
          <w:sz w:val="28"/>
          <w:szCs w:val="28"/>
          <w:lang w:eastAsia="ru-RU"/>
        </w:rPr>
        <w:t xml:space="preserve"> стандарт</w:t>
      </w:r>
      <w:r>
        <w:rPr>
          <w:rFonts w:ascii="Times New Roman" w:eastAsiaTheme="minorEastAsia" w:hAnsi="Times New Roman"/>
          <w:sz w:val="28"/>
          <w:szCs w:val="28"/>
          <w:lang w:eastAsia="ru-RU"/>
        </w:rPr>
        <w:t>ов</w:t>
      </w:r>
      <w:r w:rsidRPr="00497A67">
        <w:rPr>
          <w:rFonts w:ascii="Times New Roman" w:eastAsiaTheme="minorEastAsia" w:hAnsi="Times New Roman"/>
          <w:sz w:val="28"/>
          <w:szCs w:val="28"/>
          <w:lang w:eastAsia="ru-RU"/>
        </w:rPr>
        <w:t xml:space="preserve"> Партнерства:</w:t>
      </w:r>
    </w:p>
    <w:p w14:paraId="2D6E7AAF" w14:textId="77777777" w:rsidR="002F7D05" w:rsidRPr="00762B15" w:rsidRDefault="002F7D05" w:rsidP="002F7D05">
      <w:pPr>
        <w:spacing w:after="0" w:line="240" w:lineRule="auto"/>
        <w:jc w:val="both"/>
        <w:rPr>
          <w:rFonts w:ascii="Times New Roman" w:hAnsi="Times New Roman"/>
          <w:sz w:val="28"/>
          <w:szCs w:val="28"/>
        </w:rPr>
      </w:pPr>
      <w:r w:rsidRPr="00762B15">
        <w:rPr>
          <w:rFonts w:ascii="Times New Roman" w:hAnsi="Times New Roman"/>
          <w:b/>
          <w:sz w:val="28"/>
          <w:szCs w:val="28"/>
        </w:rPr>
        <w:t>1.</w:t>
      </w:r>
      <w:r w:rsidRPr="00762B15">
        <w:rPr>
          <w:rFonts w:ascii="Times New Roman" w:hAnsi="Times New Roman"/>
          <w:sz w:val="28"/>
          <w:szCs w:val="28"/>
        </w:rPr>
        <w:t xml:space="preserve"> </w:t>
      </w:r>
      <w:r w:rsidRPr="00762B15">
        <w:rPr>
          <w:rFonts w:ascii="Times New Roman" w:hAnsi="Times New Roman"/>
          <w:b/>
          <w:sz w:val="28"/>
          <w:szCs w:val="28"/>
        </w:rPr>
        <w:t>СТО 017 НОСТРОЙ 2.23.1-2013</w:t>
      </w:r>
      <w:r w:rsidRPr="00762B15">
        <w:rPr>
          <w:rFonts w:ascii="Times New Roman" w:hAnsi="Times New Roman"/>
          <w:sz w:val="28"/>
          <w:szCs w:val="28"/>
        </w:rPr>
        <w:t xml:space="preserve"> «</w:t>
      </w:r>
      <w:r w:rsidRPr="00762B15">
        <w:rPr>
          <w:rFonts w:ascii="Times New Roman" w:hAnsi="Times New Roman"/>
          <w:sz w:val="28"/>
          <w:szCs w:val="28"/>
          <w:u w:val="single"/>
        </w:rPr>
        <w:t>Инженерные сети зданий и сооружений внутренние. Монтаж и пусконаладка испарительных и компрессорно-конденсаторных блоков бытовых систем кондиционирования в зданиях и сооружениях. Общие технические требования»</w:t>
      </w:r>
      <w:r w:rsidRPr="00762B15">
        <w:rPr>
          <w:rFonts w:ascii="Times New Roman" w:hAnsi="Times New Roman"/>
          <w:sz w:val="28"/>
          <w:szCs w:val="28"/>
        </w:rPr>
        <w:t>;</w:t>
      </w:r>
    </w:p>
    <w:p w14:paraId="0265560F" w14:textId="77777777" w:rsidR="002F7D05" w:rsidRPr="00762B15" w:rsidRDefault="002F7D05" w:rsidP="002F7D05">
      <w:pPr>
        <w:spacing w:after="0" w:line="240" w:lineRule="auto"/>
        <w:jc w:val="both"/>
        <w:rPr>
          <w:rFonts w:ascii="Times New Roman" w:hAnsi="Times New Roman"/>
          <w:sz w:val="28"/>
          <w:szCs w:val="28"/>
        </w:rPr>
      </w:pPr>
      <w:r w:rsidRPr="00762B15">
        <w:rPr>
          <w:rFonts w:ascii="Times New Roman" w:hAnsi="Times New Roman"/>
          <w:b/>
          <w:sz w:val="28"/>
          <w:szCs w:val="28"/>
        </w:rPr>
        <w:t>2. СТО 017 НОСТРОЙ 2.24.2-2013</w:t>
      </w:r>
      <w:r w:rsidRPr="00762B15">
        <w:rPr>
          <w:rFonts w:ascii="Times New Roman" w:hAnsi="Times New Roman"/>
          <w:sz w:val="28"/>
          <w:szCs w:val="28"/>
        </w:rPr>
        <w:t xml:space="preserve"> </w:t>
      </w:r>
      <w:r w:rsidRPr="00762B15">
        <w:rPr>
          <w:rFonts w:ascii="Times New Roman" w:hAnsi="Times New Roman"/>
          <w:sz w:val="28"/>
          <w:szCs w:val="28"/>
          <w:u w:val="single"/>
        </w:rPr>
        <w:t>«Инженерные сети зданий и сооружений внутренние. Вентиляция и кондиционирование.  Испытание и наладка систем вентиляции и кондиционирования воздуха»</w:t>
      </w:r>
      <w:r w:rsidRPr="00762B15">
        <w:rPr>
          <w:rFonts w:ascii="Times New Roman" w:hAnsi="Times New Roman"/>
          <w:sz w:val="28"/>
          <w:szCs w:val="28"/>
        </w:rPr>
        <w:t>;</w:t>
      </w:r>
    </w:p>
    <w:p w14:paraId="04A31FB2" w14:textId="77777777" w:rsidR="002F7D05" w:rsidRPr="00762B15" w:rsidRDefault="002F7D05" w:rsidP="002F7D05">
      <w:pPr>
        <w:spacing w:after="0" w:line="240" w:lineRule="auto"/>
        <w:jc w:val="both"/>
        <w:rPr>
          <w:rFonts w:ascii="Times New Roman" w:hAnsi="Times New Roman"/>
          <w:sz w:val="28"/>
          <w:szCs w:val="28"/>
        </w:rPr>
      </w:pPr>
      <w:r w:rsidRPr="00762B15">
        <w:rPr>
          <w:rFonts w:ascii="Times New Roman" w:hAnsi="Times New Roman"/>
          <w:b/>
          <w:sz w:val="28"/>
          <w:szCs w:val="28"/>
        </w:rPr>
        <w:t>3.</w:t>
      </w:r>
      <w:r w:rsidRPr="00762B15">
        <w:rPr>
          <w:rFonts w:ascii="Times New Roman" w:hAnsi="Times New Roman"/>
          <w:sz w:val="28"/>
          <w:szCs w:val="28"/>
        </w:rPr>
        <w:t xml:space="preserve"> </w:t>
      </w:r>
      <w:r w:rsidRPr="00762B15">
        <w:rPr>
          <w:rFonts w:ascii="Times New Roman" w:hAnsi="Times New Roman"/>
          <w:b/>
          <w:sz w:val="28"/>
          <w:szCs w:val="28"/>
        </w:rPr>
        <w:t>СТО 017 НОСТРОЙ 2.15.3-2013</w:t>
      </w:r>
      <w:r w:rsidRPr="00762B15">
        <w:rPr>
          <w:rFonts w:ascii="Times New Roman" w:hAnsi="Times New Roman"/>
          <w:sz w:val="28"/>
          <w:szCs w:val="28"/>
        </w:rPr>
        <w:t xml:space="preserve"> </w:t>
      </w:r>
      <w:r w:rsidRPr="00762B15">
        <w:rPr>
          <w:rFonts w:ascii="Times New Roman" w:hAnsi="Times New Roman"/>
          <w:sz w:val="28"/>
          <w:szCs w:val="28"/>
          <w:u w:val="single"/>
        </w:rPr>
        <w:t>«Инженерные сети зданий и сооружений внутренние. Устройство систем отопления, горячего и холодного водоснабжения. Общие технические требования»</w:t>
      </w:r>
      <w:r w:rsidRPr="00762B15">
        <w:rPr>
          <w:rFonts w:ascii="Times New Roman" w:hAnsi="Times New Roman"/>
          <w:sz w:val="28"/>
          <w:szCs w:val="28"/>
        </w:rPr>
        <w:t>;</w:t>
      </w:r>
    </w:p>
    <w:p w14:paraId="0103A385" w14:textId="77777777" w:rsidR="002F7D05" w:rsidRPr="00762B15" w:rsidRDefault="002F7D05" w:rsidP="002F7D05">
      <w:pPr>
        <w:spacing w:after="0" w:line="240" w:lineRule="auto"/>
        <w:jc w:val="both"/>
        <w:rPr>
          <w:rFonts w:ascii="Times New Roman" w:hAnsi="Times New Roman"/>
          <w:sz w:val="28"/>
          <w:szCs w:val="28"/>
        </w:rPr>
      </w:pPr>
      <w:r w:rsidRPr="00762B15">
        <w:rPr>
          <w:rFonts w:ascii="Times New Roman" w:hAnsi="Times New Roman"/>
          <w:b/>
          <w:sz w:val="28"/>
          <w:szCs w:val="28"/>
        </w:rPr>
        <w:t>4.</w:t>
      </w:r>
      <w:r w:rsidRPr="00762B15">
        <w:rPr>
          <w:rFonts w:ascii="Times New Roman" w:hAnsi="Times New Roman"/>
          <w:sz w:val="28"/>
          <w:szCs w:val="28"/>
        </w:rPr>
        <w:t xml:space="preserve"> </w:t>
      </w:r>
      <w:r w:rsidRPr="00762B15">
        <w:rPr>
          <w:rFonts w:ascii="Times New Roman" w:hAnsi="Times New Roman"/>
          <w:b/>
          <w:sz w:val="28"/>
          <w:szCs w:val="28"/>
        </w:rPr>
        <w:t>СТО 017 НОСТРОЙ 2.15.8-2013</w:t>
      </w:r>
      <w:r w:rsidRPr="00762B15">
        <w:rPr>
          <w:rFonts w:ascii="Times New Roman" w:hAnsi="Times New Roman"/>
          <w:sz w:val="28"/>
          <w:szCs w:val="28"/>
        </w:rPr>
        <w:t xml:space="preserve"> </w:t>
      </w:r>
      <w:r w:rsidRPr="00762B15">
        <w:rPr>
          <w:rFonts w:ascii="Times New Roman" w:hAnsi="Times New Roman"/>
          <w:sz w:val="28"/>
          <w:szCs w:val="28"/>
          <w:u w:val="single"/>
        </w:rPr>
        <w:t>«Инженерные сети зданий и сооружений внутренние. Устройство систем локального управления. Монтаж, испытания и наладка. Требования, правила и методы контроля»</w:t>
      </w:r>
      <w:r w:rsidRPr="00762B15">
        <w:rPr>
          <w:rFonts w:ascii="Times New Roman" w:hAnsi="Times New Roman"/>
          <w:sz w:val="28"/>
          <w:szCs w:val="28"/>
        </w:rPr>
        <w:t>;</w:t>
      </w:r>
    </w:p>
    <w:p w14:paraId="03A4E41A" w14:textId="77777777" w:rsidR="002F7D05" w:rsidRPr="00762B15" w:rsidRDefault="002F7D05" w:rsidP="002F7D05">
      <w:pPr>
        <w:spacing w:after="0" w:line="240" w:lineRule="auto"/>
        <w:jc w:val="both"/>
        <w:rPr>
          <w:rFonts w:ascii="Times New Roman" w:hAnsi="Times New Roman"/>
          <w:sz w:val="28"/>
          <w:szCs w:val="28"/>
        </w:rPr>
      </w:pPr>
      <w:r w:rsidRPr="00762B15">
        <w:rPr>
          <w:rFonts w:ascii="Times New Roman" w:hAnsi="Times New Roman"/>
          <w:b/>
          <w:sz w:val="28"/>
          <w:szCs w:val="28"/>
        </w:rPr>
        <w:t>5.</w:t>
      </w:r>
      <w:r w:rsidRPr="00762B15">
        <w:rPr>
          <w:rFonts w:ascii="Times New Roman" w:hAnsi="Times New Roman"/>
          <w:sz w:val="28"/>
          <w:szCs w:val="28"/>
        </w:rPr>
        <w:t xml:space="preserve"> </w:t>
      </w:r>
      <w:r w:rsidRPr="00762B15">
        <w:rPr>
          <w:rFonts w:ascii="Times New Roman" w:hAnsi="Times New Roman"/>
          <w:b/>
          <w:sz w:val="28"/>
          <w:szCs w:val="28"/>
        </w:rPr>
        <w:t>СТО 017 НОСТРОЙ 2.3.18-2013</w:t>
      </w:r>
      <w:r w:rsidRPr="00762B15">
        <w:rPr>
          <w:rFonts w:ascii="Times New Roman" w:hAnsi="Times New Roman"/>
          <w:sz w:val="28"/>
          <w:szCs w:val="28"/>
        </w:rPr>
        <w:t xml:space="preserve"> </w:t>
      </w:r>
      <w:r w:rsidRPr="00762B15">
        <w:rPr>
          <w:rFonts w:ascii="Times New Roman" w:hAnsi="Times New Roman"/>
          <w:sz w:val="28"/>
          <w:szCs w:val="28"/>
          <w:u w:val="single"/>
        </w:rPr>
        <w:t>«Освоение подземного пространства. Укрепление грунтов инъекционными методами в строительстве»</w:t>
      </w:r>
      <w:r w:rsidRPr="00762B15">
        <w:rPr>
          <w:rFonts w:ascii="Times New Roman" w:hAnsi="Times New Roman"/>
          <w:sz w:val="28"/>
          <w:szCs w:val="28"/>
        </w:rPr>
        <w:t>;</w:t>
      </w:r>
    </w:p>
    <w:p w14:paraId="67CF65E8" w14:textId="77777777" w:rsidR="002F7D05" w:rsidRPr="00762B15" w:rsidRDefault="002F7D05" w:rsidP="002F7D05">
      <w:pPr>
        <w:spacing w:after="0" w:line="240" w:lineRule="auto"/>
        <w:jc w:val="both"/>
        <w:rPr>
          <w:rFonts w:ascii="Times New Roman" w:hAnsi="Times New Roman"/>
          <w:sz w:val="28"/>
          <w:szCs w:val="28"/>
        </w:rPr>
      </w:pPr>
      <w:r w:rsidRPr="00762B15">
        <w:rPr>
          <w:rFonts w:ascii="Times New Roman" w:hAnsi="Times New Roman"/>
          <w:b/>
          <w:sz w:val="28"/>
          <w:szCs w:val="28"/>
        </w:rPr>
        <w:t>6.</w:t>
      </w:r>
      <w:r w:rsidRPr="00762B15">
        <w:rPr>
          <w:rFonts w:ascii="Times New Roman" w:hAnsi="Times New Roman"/>
          <w:sz w:val="28"/>
          <w:szCs w:val="28"/>
        </w:rPr>
        <w:t xml:space="preserve"> </w:t>
      </w:r>
      <w:r w:rsidRPr="00762B15">
        <w:rPr>
          <w:rFonts w:ascii="Times New Roman" w:hAnsi="Times New Roman"/>
          <w:b/>
          <w:sz w:val="28"/>
          <w:szCs w:val="28"/>
        </w:rPr>
        <w:t>СТО 017 НОСТРОЙ 2.27.19-2013</w:t>
      </w:r>
      <w:r w:rsidRPr="00762B15">
        <w:rPr>
          <w:rFonts w:ascii="Times New Roman" w:hAnsi="Times New Roman"/>
          <w:sz w:val="28"/>
          <w:szCs w:val="28"/>
        </w:rPr>
        <w:t xml:space="preserve"> </w:t>
      </w:r>
      <w:r w:rsidRPr="00762B15">
        <w:rPr>
          <w:rFonts w:ascii="Times New Roman" w:hAnsi="Times New Roman"/>
          <w:sz w:val="28"/>
          <w:szCs w:val="28"/>
          <w:u w:val="single"/>
        </w:rPr>
        <w:t xml:space="preserve">«Освоение подземного пространства. Сооружение тоннелей </w:t>
      </w:r>
      <w:proofErr w:type="spellStart"/>
      <w:r w:rsidRPr="00762B15">
        <w:rPr>
          <w:rFonts w:ascii="Times New Roman" w:hAnsi="Times New Roman"/>
          <w:sz w:val="28"/>
          <w:szCs w:val="28"/>
          <w:u w:val="single"/>
        </w:rPr>
        <w:t>тоннелепроходческими</w:t>
      </w:r>
      <w:proofErr w:type="spellEnd"/>
      <w:r w:rsidRPr="00762B15">
        <w:rPr>
          <w:rFonts w:ascii="Times New Roman" w:hAnsi="Times New Roman"/>
          <w:sz w:val="28"/>
          <w:szCs w:val="28"/>
          <w:u w:val="single"/>
        </w:rPr>
        <w:t xml:space="preserve"> механизированными комплексами с использованием высокоточной обделки»</w:t>
      </w:r>
      <w:r w:rsidRPr="00762B15">
        <w:rPr>
          <w:rFonts w:ascii="Times New Roman" w:hAnsi="Times New Roman"/>
          <w:sz w:val="28"/>
          <w:szCs w:val="28"/>
        </w:rPr>
        <w:t>;</w:t>
      </w:r>
    </w:p>
    <w:p w14:paraId="1A855704" w14:textId="77777777" w:rsidR="002F7D05" w:rsidRPr="00762B15" w:rsidRDefault="002F7D05" w:rsidP="002F7D05">
      <w:pPr>
        <w:spacing w:after="0" w:line="240" w:lineRule="auto"/>
        <w:jc w:val="both"/>
        <w:rPr>
          <w:rFonts w:ascii="Times New Roman" w:hAnsi="Times New Roman"/>
          <w:sz w:val="28"/>
          <w:szCs w:val="28"/>
        </w:rPr>
      </w:pPr>
      <w:r w:rsidRPr="00762B15">
        <w:rPr>
          <w:rFonts w:ascii="Times New Roman" w:hAnsi="Times New Roman"/>
          <w:b/>
          <w:sz w:val="28"/>
          <w:szCs w:val="28"/>
        </w:rPr>
        <w:t>7.</w:t>
      </w:r>
      <w:r w:rsidRPr="00762B15">
        <w:rPr>
          <w:rFonts w:ascii="Times New Roman" w:hAnsi="Times New Roman"/>
          <w:sz w:val="28"/>
          <w:szCs w:val="28"/>
        </w:rPr>
        <w:t xml:space="preserve"> </w:t>
      </w:r>
      <w:r w:rsidRPr="00762B15">
        <w:rPr>
          <w:rFonts w:ascii="Times New Roman" w:hAnsi="Times New Roman"/>
          <w:b/>
          <w:sz w:val="28"/>
          <w:szCs w:val="28"/>
        </w:rPr>
        <w:t>СТО 017 НОСТРОЙ 2.14.67-2014</w:t>
      </w:r>
      <w:r w:rsidRPr="00762B15">
        <w:rPr>
          <w:rFonts w:ascii="Times New Roman" w:hAnsi="Times New Roman"/>
          <w:sz w:val="28"/>
          <w:szCs w:val="28"/>
        </w:rPr>
        <w:t xml:space="preserve"> </w:t>
      </w:r>
      <w:r w:rsidRPr="00762B15">
        <w:rPr>
          <w:rFonts w:ascii="Times New Roman" w:hAnsi="Times New Roman"/>
          <w:sz w:val="28"/>
          <w:szCs w:val="28"/>
          <w:u w:val="single"/>
        </w:rPr>
        <w:t>«Навесные фасадные системы с воздушным зазором. Работы по устройству. Общие требования к производству и контролю работ»</w:t>
      </w:r>
      <w:r w:rsidRPr="00762B15">
        <w:rPr>
          <w:rFonts w:ascii="Times New Roman" w:hAnsi="Times New Roman"/>
          <w:sz w:val="28"/>
          <w:szCs w:val="28"/>
        </w:rPr>
        <w:t>;</w:t>
      </w:r>
    </w:p>
    <w:p w14:paraId="0867E250" w14:textId="77777777" w:rsidR="002F7D05" w:rsidRPr="00762B15" w:rsidRDefault="002F7D05" w:rsidP="002F7D05">
      <w:pPr>
        <w:spacing w:after="0" w:line="240" w:lineRule="auto"/>
        <w:jc w:val="both"/>
        <w:rPr>
          <w:rFonts w:ascii="Times New Roman" w:hAnsi="Times New Roman"/>
          <w:sz w:val="28"/>
          <w:szCs w:val="28"/>
        </w:rPr>
      </w:pPr>
      <w:r w:rsidRPr="00762B15">
        <w:rPr>
          <w:rFonts w:ascii="Times New Roman" w:hAnsi="Times New Roman"/>
          <w:b/>
          <w:sz w:val="28"/>
          <w:szCs w:val="28"/>
        </w:rPr>
        <w:t>8.</w:t>
      </w:r>
      <w:r w:rsidRPr="00762B15">
        <w:rPr>
          <w:rFonts w:ascii="Times New Roman" w:hAnsi="Times New Roman"/>
          <w:sz w:val="28"/>
          <w:szCs w:val="28"/>
        </w:rPr>
        <w:t xml:space="preserve"> </w:t>
      </w:r>
      <w:r w:rsidRPr="00762B15">
        <w:rPr>
          <w:rFonts w:ascii="Times New Roman" w:hAnsi="Times New Roman"/>
          <w:b/>
          <w:sz w:val="28"/>
          <w:szCs w:val="28"/>
        </w:rPr>
        <w:t xml:space="preserve">СТО 017 НОСТРОЙ/НОП 2.15.71-2014 </w:t>
      </w:r>
      <w:r w:rsidRPr="00762B15">
        <w:rPr>
          <w:rFonts w:ascii="Times New Roman" w:hAnsi="Times New Roman"/>
          <w:sz w:val="28"/>
          <w:szCs w:val="28"/>
          <w:u w:val="single"/>
        </w:rPr>
        <w:t>«Инженерные сети высотных зданий. Устройство систем водоснабжения, канализации и водяного пожаротушения. Правила проектирования и монтажа»</w:t>
      </w:r>
      <w:r w:rsidRPr="00762B15">
        <w:rPr>
          <w:rFonts w:ascii="Times New Roman" w:hAnsi="Times New Roman"/>
          <w:sz w:val="28"/>
          <w:szCs w:val="28"/>
        </w:rPr>
        <w:t>;</w:t>
      </w:r>
    </w:p>
    <w:p w14:paraId="1461D0D6" w14:textId="77777777" w:rsidR="002F7D05" w:rsidRPr="00762B15" w:rsidRDefault="002F7D05" w:rsidP="002F7D05">
      <w:pPr>
        <w:spacing w:after="0" w:line="240" w:lineRule="auto"/>
        <w:jc w:val="both"/>
        <w:rPr>
          <w:rFonts w:ascii="Times New Roman" w:hAnsi="Times New Roman"/>
          <w:sz w:val="28"/>
          <w:szCs w:val="28"/>
          <w:u w:val="single"/>
        </w:rPr>
      </w:pPr>
      <w:r w:rsidRPr="00762B15">
        <w:rPr>
          <w:rFonts w:ascii="Times New Roman" w:hAnsi="Times New Roman"/>
          <w:b/>
          <w:sz w:val="28"/>
          <w:szCs w:val="28"/>
        </w:rPr>
        <w:t>9.</w:t>
      </w:r>
      <w:r w:rsidRPr="00762B15">
        <w:rPr>
          <w:rFonts w:ascii="Times New Roman" w:hAnsi="Times New Roman"/>
          <w:sz w:val="28"/>
          <w:szCs w:val="28"/>
        </w:rPr>
        <w:t xml:space="preserve"> </w:t>
      </w:r>
      <w:r w:rsidRPr="00762B15">
        <w:rPr>
          <w:rFonts w:ascii="Times New Roman" w:hAnsi="Times New Roman"/>
          <w:b/>
          <w:sz w:val="28"/>
          <w:szCs w:val="28"/>
        </w:rPr>
        <w:t>СТО 017 НОСТРОЙ/НОП 2.6.98-2014</w:t>
      </w:r>
      <w:r w:rsidRPr="00762B15">
        <w:rPr>
          <w:rFonts w:ascii="Times New Roman" w:hAnsi="Times New Roman"/>
          <w:sz w:val="28"/>
          <w:szCs w:val="28"/>
        </w:rPr>
        <w:t xml:space="preserve"> </w:t>
      </w:r>
      <w:r w:rsidRPr="00762B15">
        <w:rPr>
          <w:rFonts w:ascii="Times New Roman" w:hAnsi="Times New Roman"/>
          <w:sz w:val="28"/>
          <w:szCs w:val="28"/>
          <w:u w:val="single"/>
        </w:rPr>
        <w:t>«Конструкции железобетонные. Применение арматуры с повышенными эксплуатационными свойствами марки 20Г2СФБА (класс Ан600С)»;</w:t>
      </w:r>
    </w:p>
    <w:p w14:paraId="079556F2" w14:textId="77777777" w:rsidR="002F7D05" w:rsidRPr="00762B15" w:rsidRDefault="002F7D05" w:rsidP="002F7D05">
      <w:pPr>
        <w:spacing w:after="0" w:line="240" w:lineRule="auto"/>
        <w:jc w:val="both"/>
        <w:rPr>
          <w:rFonts w:ascii="Times New Roman" w:hAnsi="Times New Roman"/>
          <w:sz w:val="28"/>
          <w:szCs w:val="28"/>
        </w:rPr>
      </w:pPr>
      <w:r w:rsidRPr="00762B15">
        <w:rPr>
          <w:rFonts w:ascii="Times New Roman" w:hAnsi="Times New Roman"/>
          <w:b/>
          <w:sz w:val="28"/>
          <w:szCs w:val="28"/>
        </w:rPr>
        <w:t>10.</w:t>
      </w:r>
      <w:r w:rsidRPr="00762B15">
        <w:rPr>
          <w:rFonts w:ascii="Times New Roman" w:hAnsi="Times New Roman"/>
          <w:sz w:val="28"/>
          <w:szCs w:val="28"/>
        </w:rPr>
        <w:t xml:space="preserve"> </w:t>
      </w:r>
      <w:r w:rsidRPr="00762B15">
        <w:rPr>
          <w:rFonts w:ascii="Times New Roman" w:hAnsi="Times New Roman"/>
          <w:b/>
          <w:sz w:val="28"/>
          <w:szCs w:val="28"/>
        </w:rPr>
        <w:t>СТО 017 НОСТРОЙ 2.6.54-2013</w:t>
      </w:r>
      <w:r w:rsidRPr="00762B15">
        <w:rPr>
          <w:rFonts w:ascii="Times New Roman" w:hAnsi="Times New Roman"/>
          <w:sz w:val="28"/>
          <w:szCs w:val="28"/>
        </w:rPr>
        <w:t xml:space="preserve"> </w:t>
      </w:r>
      <w:r w:rsidRPr="00762B15">
        <w:rPr>
          <w:rFonts w:ascii="Times New Roman" w:hAnsi="Times New Roman"/>
          <w:sz w:val="28"/>
          <w:szCs w:val="28"/>
          <w:u w:val="single"/>
        </w:rPr>
        <w:t>«Конструкции сборно-монолитные железобетонные. Технические требования к производству работ, правила и методы контроля».</w:t>
      </w:r>
    </w:p>
    <w:p w14:paraId="0735340B" w14:textId="77777777" w:rsidR="002F7D05" w:rsidRPr="00762B15" w:rsidRDefault="002F7D05" w:rsidP="002F7D05">
      <w:pPr>
        <w:autoSpaceDE w:val="0"/>
        <w:autoSpaceDN w:val="0"/>
        <w:adjustRightInd w:val="0"/>
        <w:spacing w:after="0" w:line="240" w:lineRule="auto"/>
        <w:jc w:val="both"/>
        <w:rPr>
          <w:rFonts w:ascii="Times New Roman" w:eastAsiaTheme="minorEastAsia" w:hAnsi="Times New Roman"/>
          <w:szCs w:val="28"/>
          <w:lang w:eastAsia="ru-RU"/>
        </w:rPr>
      </w:pPr>
      <w:r w:rsidRPr="005203E8">
        <w:rPr>
          <w:rFonts w:ascii="Times New Roman" w:eastAsiaTheme="minorEastAsia" w:hAnsi="Times New Roman"/>
          <w:sz w:val="24"/>
          <w:szCs w:val="28"/>
          <w:lang w:eastAsia="ru-RU"/>
        </w:rPr>
        <w:tab/>
      </w:r>
      <w:r w:rsidRPr="005203E8">
        <w:rPr>
          <w:rFonts w:ascii="Times New Roman" w:hAnsi="Times New Roman"/>
          <w:sz w:val="28"/>
          <w:szCs w:val="28"/>
        </w:rPr>
        <w:t xml:space="preserve">Для принятия </w:t>
      </w:r>
      <w:r>
        <w:rPr>
          <w:rFonts w:ascii="Times New Roman" w:hAnsi="Times New Roman"/>
          <w:sz w:val="28"/>
          <w:szCs w:val="28"/>
        </w:rPr>
        <w:t>и</w:t>
      </w:r>
      <w:r w:rsidRPr="00762B15">
        <w:rPr>
          <w:rFonts w:ascii="Times New Roman" w:hAnsi="Times New Roman"/>
          <w:sz w:val="28"/>
          <w:szCs w:val="28"/>
        </w:rPr>
        <w:t xml:space="preserve">зменения в ранее утвержденные стандарты организации были </w:t>
      </w:r>
      <w:r w:rsidRPr="00762B15">
        <w:rPr>
          <w:rFonts w:ascii="Times New Roman" w:hAnsi="Times New Roman"/>
          <w:b/>
          <w:sz w:val="28"/>
          <w:szCs w:val="28"/>
        </w:rPr>
        <w:t xml:space="preserve">рассмотрены Комитетом по техническому регулированию при Совете Партнерства (протокол № 10 от 19.12.14г., </w:t>
      </w:r>
      <w:r w:rsidRPr="00762B15">
        <w:rPr>
          <w:rFonts w:ascii="Times New Roman" w:eastAsia="TimesNewRoman" w:hAnsi="Times New Roman"/>
          <w:b/>
          <w:sz w:val="28"/>
          <w:szCs w:val="28"/>
        </w:rPr>
        <w:t xml:space="preserve">протокол </w:t>
      </w:r>
      <w:r w:rsidRPr="00762B15">
        <w:rPr>
          <w:rFonts w:ascii="Times New Roman" w:hAnsi="Times New Roman"/>
          <w:b/>
          <w:sz w:val="28"/>
          <w:szCs w:val="24"/>
        </w:rPr>
        <w:t>№ 11 от 06.02.2015 г.</w:t>
      </w:r>
      <w:r w:rsidRPr="00762B15">
        <w:rPr>
          <w:rFonts w:ascii="Times New Roman" w:hAnsi="Times New Roman"/>
          <w:b/>
          <w:sz w:val="28"/>
          <w:szCs w:val="28"/>
        </w:rPr>
        <w:t xml:space="preserve">), Советом Партнерства (протокол № 47 от 23.12.2014 г., </w:t>
      </w:r>
      <w:r w:rsidRPr="00762B15">
        <w:rPr>
          <w:rFonts w:ascii="Times New Roman" w:eastAsia="TimesNewRoman" w:hAnsi="Times New Roman"/>
          <w:b/>
          <w:sz w:val="28"/>
          <w:szCs w:val="28"/>
        </w:rPr>
        <w:t xml:space="preserve">протокол </w:t>
      </w:r>
      <w:r w:rsidRPr="00762B15">
        <w:rPr>
          <w:rFonts w:ascii="Times New Roman" w:hAnsi="Times New Roman"/>
          <w:b/>
          <w:sz w:val="28"/>
          <w:szCs w:val="24"/>
        </w:rPr>
        <w:t>№ 4 от 17.02.2015г.</w:t>
      </w:r>
      <w:r w:rsidRPr="00762B15">
        <w:rPr>
          <w:rFonts w:ascii="Times New Roman" w:hAnsi="Times New Roman"/>
          <w:b/>
          <w:sz w:val="28"/>
          <w:szCs w:val="28"/>
        </w:rPr>
        <w:t>)</w:t>
      </w:r>
      <w:r w:rsidRPr="00762B15">
        <w:rPr>
          <w:rFonts w:ascii="Times New Roman" w:hAnsi="Times New Roman"/>
          <w:sz w:val="28"/>
          <w:szCs w:val="28"/>
        </w:rPr>
        <w:t xml:space="preserve"> и </w:t>
      </w:r>
      <w:r w:rsidRPr="00762B15">
        <w:rPr>
          <w:rFonts w:ascii="Times New Roman" w:hAnsi="Times New Roman"/>
          <w:b/>
          <w:sz w:val="28"/>
          <w:szCs w:val="28"/>
        </w:rPr>
        <w:t>рекомендованы к утверждению на Общем Собрании.</w:t>
      </w:r>
    </w:p>
    <w:p w14:paraId="1F1A5155" w14:textId="77777777" w:rsidR="002F7D05" w:rsidRDefault="002F7D05" w:rsidP="002F7D05">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 xml:space="preserve">Предлагаю: </w:t>
      </w:r>
      <w:r w:rsidRPr="00762B15">
        <w:rPr>
          <w:rFonts w:ascii="Times New Roman" w:eastAsiaTheme="minorEastAsia" w:hAnsi="Times New Roman"/>
          <w:sz w:val="28"/>
          <w:szCs w:val="28"/>
          <w:lang w:eastAsia="ru-RU"/>
        </w:rPr>
        <w:t>принять изменения в 10 ранее утвержденных стандартов организации</w:t>
      </w:r>
      <w:r w:rsidRPr="00497A67">
        <w:rPr>
          <w:rFonts w:ascii="Times New Roman" w:eastAsiaTheme="minorEastAsia" w:hAnsi="Times New Roman"/>
          <w:sz w:val="28"/>
          <w:szCs w:val="28"/>
          <w:lang w:eastAsia="ru-RU"/>
        </w:rPr>
        <w:t>.</w:t>
      </w:r>
    </w:p>
    <w:p w14:paraId="4FAEDA5B" w14:textId="77777777" w:rsidR="001505CF" w:rsidRDefault="001505CF" w:rsidP="001505CF">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Pr>
          <w:rFonts w:ascii="Times New Roman" w:hAnsi="Times New Roman"/>
          <w:sz w:val="28"/>
          <w:szCs w:val="28"/>
        </w:rPr>
        <w:t xml:space="preserve">Председательствующий предложил </w:t>
      </w:r>
      <w:r w:rsidRPr="00762B15">
        <w:rPr>
          <w:rFonts w:ascii="Times New Roman" w:eastAsiaTheme="minorEastAsia" w:hAnsi="Times New Roman"/>
          <w:sz w:val="28"/>
          <w:szCs w:val="28"/>
          <w:lang w:eastAsia="ru-RU"/>
        </w:rPr>
        <w:t>принять изменения в 10 ранее утвержденных стандартов организации</w:t>
      </w:r>
      <w:r w:rsidRPr="00497A67">
        <w:rPr>
          <w:rFonts w:ascii="Times New Roman" w:eastAsiaTheme="minorEastAsia" w:hAnsi="Times New Roman"/>
          <w:sz w:val="28"/>
          <w:szCs w:val="28"/>
          <w:lang w:eastAsia="ru-RU"/>
        </w:rPr>
        <w:t>.</w:t>
      </w:r>
    </w:p>
    <w:p w14:paraId="01FBC2E8" w14:textId="77777777" w:rsidR="001505CF" w:rsidRDefault="001505CF" w:rsidP="001505CF">
      <w:pPr>
        <w:spacing w:after="0" w:line="240" w:lineRule="auto"/>
        <w:jc w:val="both"/>
        <w:rPr>
          <w:rFonts w:ascii="Times New Roman" w:hAnsi="Times New Roman"/>
          <w:sz w:val="28"/>
          <w:szCs w:val="28"/>
          <w:u w:val="single"/>
        </w:rPr>
      </w:pPr>
    </w:p>
    <w:p w14:paraId="3270FCB3" w14:textId="77777777" w:rsidR="001505CF" w:rsidRDefault="001505CF" w:rsidP="001505CF">
      <w:pPr>
        <w:pStyle w:val="a3"/>
        <w:rPr>
          <w:rFonts w:ascii="Times New Roman" w:hAnsi="Times New Roman"/>
          <w:b/>
          <w:sz w:val="28"/>
          <w:szCs w:val="28"/>
        </w:rPr>
      </w:pPr>
      <w:r>
        <w:rPr>
          <w:rFonts w:ascii="Times New Roman" w:hAnsi="Times New Roman"/>
          <w:b/>
          <w:sz w:val="28"/>
          <w:szCs w:val="28"/>
        </w:rPr>
        <w:t>Голосовали:</w:t>
      </w:r>
    </w:p>
    <w:p w14:paraId="339B1E45" w14:textId="77777777" w:rsidR="001505CF" w:rsidRDefault="001505CF" w:rsidP="001505CF">
      <w:pPr>
        <w:pStyle w:val="a3"/>
        <w:rPr>
          <w:rFonts w:ascii="Times New Roman" w:hAnsi="Times New Roman"/>
          <w:b/>
          <w:sz w:val="28"/>
          <w:szCs w:val="28"/>
        </w:rPr>
      </w:pPr>
      <w:r>
        <w:rPr>
          <w:rFonts w:ascii="Times New Roman" w:hAnsi="Times New Roman"/>
          <w:b/>
          <w:sz w:val="28"/>
          <w:szCs w:val="28"/>
        </w:rPr>
        <w:t xml:space="preserve">За – </w:t>
      </w:r>
      <w:r>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60E5133B" w14:textId="77777777" w:rsidR="001505CF" w:rsidRDefault="001505CF" w:rsidP="001505CF">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4F1FBA4A" w14:textId="77777777" w:rsidR="001505CF" w:rsidRDefault="001505CF" w:rsidP="002F7D05">
      <w:pPr>
        <w:autoSpaceDE w:val="0"/>
        <w:autoSpaceDN w:val="0"/>
        <w:adjustRightInd w:val="0"/>
        <w:spacing w:after="0" w:line="240" w:lineRule="auto"/>
        <w:ind w:firstLine="567"/>
        <w:jc w:val="both"/>
        <w:rPr>
          <w:rFonts w:ascii="Times New Roman" w:eastAsiaTheme="minorEastAsia" w:hAnsi="Times New Roman"/>
          <w:sz w:val="28"/>
          <w:szCs w:val="28"/>
          <w:lang w:eastAsia="ru-RU"/>
        </w:rPr>
      </w:pPr>
    </w:p>
    <w:p w14:paraId="0F3A8C64" w14:textId="77777777" w:rsidR="002F7D05" w:rsidRPr="0035206E" w:rsidRDefault="002F7D05" w:rsidP="002F7D05">
      <w:pPr>
        <w:autoSpaceDE w:val="0"/>
        <w:autoSpaceDN w:val="0"/>
        <w:adjustRightInd w:val="0"/>
        <w:spacing w:after="0" w:line="240" w:lineRule="auto"/>
        <w:jc w:val="both"/>
        <w:rPr>
          <w:rFonts w:ascii="Times New Roman" w:eastAsiaTheme="minorEastAsia" w:hAnsi="Times New Roman"/>
          <w:szCs w:val="28"/>
          <w:lang w:eastAsia="ru-RU"/>
        </w:rPr>
      </w:pPr>
      <w:r w:rsidRPr="00762B15">
        <w:rPr>
          <w:rFonts w:ascii="Times New Roman" w:eastAsiaTheme="minorEastAsia" w:hAnsi="Times New Roman"/>
          <w:sz w:val="28"/>
          <w:szCs w:val="28"/>
          <w:lang w:eastAsia="ru-RU"/>
        </w:rPr>
        <w:tab/>
      </w:r>
      <w:r w:rsidRPr="00762B15">
        <w:rPr>
          <w:rFonts w:ascii="Times New Roman" w:hAnsi="Times New Roman"/>
          <w:i/>
          <w:sz w:val="28"/>
          <w:szCs w:val="28"/>
          <w:lang w:val="en-US"/>
        </w:rPr>
        <w:t>I</w:t>
      </w:r>
      <w:r>
        <w:rPr>
          <w:rFonts w:ascii="Times New Roman" w:hAnsi="Times New Roman"/>
          <w:i/>
          <w:sz w:val="28"/>
          <w:szCs w:val="28"/>
          <w:lang w:val="en-US"/>
        </w:rPr>
        <w:t>V</w:t>
      </w:r>
      <w:r w:rsidRPr="00762B15">
        <w:rPr>
          <w:rFonts w:ascii="Times New Roman" w:hAnsi="Times New Roman"/>
          <w:i/>
          <w:sz w:val="28"/>
          <w:szCs w:val="28"/>
        </w:rPr>
        <w:t xml:space="preserve">. </w:t>
      </w:r>
      <w:r w:rsidRPr="004D5FC7">
        <w:rPr>
          <w:rFonts w:ascii="Times New Roman" w:hAnsi="Times New Roman"/>
          <w:sz w:val="28"/>
          <w:szCs w:val="28"/>
        </w:rPr>
        <w:t>Также в</w:t>
      </w:r>
      <w:r w:rsidRPr="0035206E">
        <w:rPr>
          <w:rFonts w:ascii="Times New Roman" w:hAnsi="Times New Roman"/>
          <w:sz w:val="28"/>
          <w:szCs w:val="28"/>
        </w:rPr>
        <w:t xml:space="preserve"> 2014 году велась разработка дополнений (далее - карт контроля) к ранее утвержденным СТО НОСТРОЙ</w:t>
      </w:r>
      <w:r>
        <w:rPr>
          <w:rFonts w:ascii="Times New Roman" w:hAnsi="Times New Roman"/>
          <w:sz w:val="28"/>
          <w:szCs w:val="28"/>
        </w:rPr>
        <w:t>,</w:t>
      </w:r>
      <w:r w:rsidRPr="0035206E">
        <w:rPr>
          <w:rFonts w:ascii="Times New Roman" w:hAnsi="Times New Roman"/>
          <w:b/>
          <w:sz w:val="28"/>
          <w:szCs w:val="28"/>
        </w:rPr>
        <w:t xml:space="preserve"> </w:t>
      </w:r>
      <w:r>
        <w:rPr>
          <w:rFonts w:ascii="Times New Roman" w:hAnsi="Times New Roman"/>
          <w:b/>
          <w:sz w:val="28"/>
          <w:szCs w:val="28"/>
        </w:rPr>
        <w:t>в</w:t>
      </w:r>
      <w:r w:rsidRPr="0035206E">
        <w:rPr>
          <w:rFonts w:ascii="Times New Roman" w:hAnsi="Times New Roman"/>
          <w:b/>
          <w:sz w:val="28"/>
          <w:szCs w:val="28"/>
        </w:rPr>
        <w:t xml:space="preserve"> соответствии с Приложением № 6 к Унифицированным Правилам контроля в области саморегулирования «Порядок организации и проведения проверок соблюдения стандартов СРО»</w:t>
      </w:r>
      <w:r w:rsidRPr="0035206E">
        <w:rPr>
          <w:rFonts w:ascii="Times New Roman" w:hAnsi="Times New Roman"/>
          <w:sz w:val="28"/>
          <w:szCs w:val="28"/>
        </w:rPr>
        <w:t>. Карты контроля являются документом, в который заносятся результаты проверки члена СРО на предмет соблюдения требований стандартов организации.</w:t>
      </w:r>
    </w:p>
    <w:p w14:paraId="54289432" w14:textId="77777777" w:rsidR="002F7D05" w:rsidRPr="00497A67" w:rsidRDefault="002F7D05" w:rsidP="002F7D05">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 xml:space="preserve">На это Собрание для принятия выносятся </w:t>
      </w:r>
      <w:r>
        <w:rPr>
          <w:rFonts w:ascii="Times New Roman" w:eastAsiaTheme="minorEastAsia" w:hAnsi="Times New Roman"/>
          <w:sz w:val="28"/>
          <w:szCs w:val="28"/>
          <w:lang w:eastAsia="ru-RU"/>
        </w:rPr>
        <w:t>75 карт контроля к ранее утвержденным</w:t>
      </w:r>
      <w:r w:rsidRPr="00497A67">
        <w:rPr>
          <w:rFonts w:ascii="Times New Roman" w:eastAsiaTheme="minorEastAsia" w:hAnsi="Times New Roman"/>
          <w:sz w:val="28"/>
          <w:szCs w:val="28"/>
          <w:lang w:eastAsia="ru-RU"/>
        </w:rPr>
        <w:t xml:space="preserve"> стандарт</w:t>
      </w:r>
      <w:r>
        <w:rPr>
          <w:rFonts w:ascii="Times New Roman" w:eastAsiaTheme="minorEastAsia" w:hAnsi="Times New Roman"/>
          <w:sz w:val="28"/>
          <w:szCs w:val="28"/>
          <w:lang w:eastAsia="ru-RU"/>
        </w:rPr>
        <w:t>ам</w:t>
      </w:r>
      <w:r w:rsidRPr="00497A67">
        <w:rPr>
          <w:rFonts w:ascii="Times New Roman" w:eastAsiaTheme="minorEastAsia" w:hAnsi="Times New Roman"/>
          <w:sz w:val="28"/>
          <w:szCs w:val="28"/>
          <w:lang w:eastAsia="ru-RU"/>
        </w:rPr>
        <w:t xml:space="preserve"> Партнерства:</w:t>
      </w:r>
    </w:p>
    <w:p w14:paraId="33CA2106" w14:textId="77777777" w:rsidR="002F7D05" w:rsidRPr="004D5FC7" w:rsidRDefault="002F7D05" w:rsidP="002F7D05">
      <w:pPr>
        <w:pStyle w:val="a4"/>
        <w:numPr>
          <w:ilvl w:val="0"/>
          <w:numId w:val="7"/>
        </w:numPr>
        <w:ind w:left="0" w:firstLine="0"/>
        <w:contextualSpacing/>
        <w:jc w:val="both"/>
        <w:rPr>
          <w:sz w:val="28"/>
          <w:szCs w:val="28"/>
        </w:rPr>
      </w:pPr>
      <w:r w:rsidRPr="004D5FC7">
        <w:rPr>
          <w:b/>
          <w:sz w:val="28"/>
          <w:szCs w:val="28"/>
        </w:rPr>
        <w:t>Дополнение к СТО 017 НОСТРОЙ 2.14.7-2013</w:t>
      </w:r>
      <w:r w:rsidRPr="004D5FC7">
        <w:rPr>
          <w:sz w:val="28"/>
          <w:szCs w:val="28"/>
        </w:rPr>
        <w:t xml:space="preserve"> </w:t>
      </w:r>
      <w:r w:rsidRPr="004D5FC7">
        <w:rPr>
          <w:sz w:val="28"/>
          <w:szCs w:val="28"/>
          <w:u w:val="single"/>
        </w:rPr>
        <w:t>«Карта контроля соблюдения стандарта СТО 017 НОСТРОЙ 2.14.7-2013 «Фасадные системы. Системы фасадные теплоизоляционные композиционные с наружными штукатурными слоями. Правила производства работ. Требования к результатам и система контроля выполненных работ»;</w:t>
      </w:r>
    </w:p>
    <w:p w14:paraId="6C61BB5E"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2.27.17-2013</w:t>
      </w:r>
      <w:r w:rsidRPr="004D5FC7">
        <w:rPr>
          <w:sz w:val="28"/>
          <w:szCs w:val="28"/>
        </w:rPr>
        <w:t xml:space="preserve"> </w:t>
      </w:r>
      <w:r w:rsidRPr="004D5FC7">
        <w:rPr>
          <w:sz w:val="28"/>
          <w:szCs w:val="28"/>
          <w:u w:val="single"/>
        </w:rPr>
        <w:t>«Карта контроля соблюдения стандарта СТО 017 НОСТРОЙ 2.27.17-2013 «Освоение подземного пространства. Прокладка подземных инженерных коммуникаций методом горизонтально направленного бурения»;</w:t>
      </w:r>
    </w:p>
    <w:p w14:paraId="7C5DFD54"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2.3.18-2013 </w:t>
      </w:r>
      <w:r w:rsidRPr="004D5FC7">
        <w:rPr>
          <w:sz w:val="28"/>
          <w:szCs w:val="28"/>
          <w:u w:val="single"/>
        </w:rPr>
        <w:t>«Карта контроля соблюдения стандарта СТО 017 НОСТРОЙ 2.3.18-2013 «Освоение подземного пространства. Укрепление грунтов инъекционными методами в строительстве»;</w:t>
      </w:r>
    </w:p>
    <w:p w14:paraId="3CCC8D35"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2.14.67-2014</w:t>
      </w:r>
      <w:r w:rsidRPr="004D5FC7">
        <w:rPr>
          <w:sz w:val="28"/>
          <w:szCs w:val="28"/>
        </w:rPr>
        <w:t xml:space="preserve"> </w:t>
      </w:r>
      <w:r w:rsidRPr="004D5FC7">
        <w:rPr>
          <w:sz w:val="28"/>
          <w:szCs w:val="28"/>
          <w:u w:val="single"/>
        </w:rPr>
        <w:t>«Карта контроля соблюдения стандарта СТО 017 НОСТРОЙ 2.14.67-2014 «Навесные фасадные системы с воздушным зазором. Работы по устройству. Общие требования к производству и контролю работ»;</w:t>
      </w:r>
    </w:p>
    <w:p w14:paraId="0E51F051"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2.14.80-2014</w:t>
      </w:r>
      <w:r w:rsidRPr="004D5FC7">
        <w:rPr>
          <w:sz w:val="28"/>
          <w:szCs w:val="28"/>
        </w:rPr>
        <w:t xml:space="preserve"> </w:t>
      </w:r>
      <w:r w:rsidRPr="004D5FC7">
        <w:rPr>
          <w:sz w:val="28"/>
          <w:szCs w:val="28"/>
          <w:u w:val="single"/>
        </w:rPr>
        <w:t>«Карта контроля соблюдения стандарта СТО 017 НОСТРОЙ 2.14.80-2014 «Системы фасадные. Устройство навесных светопрозрачных фасадных конструкций. Правила, контроль выполнения и требования к результатам работ»;</w:t>
      </w:r>
    </w:p>
    <w:p w14:paraId="787D0088"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2.14.95-2014</w:t>
      </w:r>
      <w:r w:rsidRPr="004D5FC7">
        <w:rPr>
          <w:sz w:val="28"/>
          <w:szCs w:val="28"/>
        </w:rPr>
        <w:t xml:space="preserve"> </w:t>
      </w:r>
      <w:r w:rsidRPr="004D5FC7">
        <w:rPr>
          <w:sz w:val="28"/>
          <w:szCs w:val="28"/>
          <w:u w:val="single"/>
        </w:rPr>
        <w:t>«Карта контроля соблюдения стандарта СТО 017 НОСТРОЙ 2.14.95-2014 «Системы фасадные теплоизоляционные штукатурные с шарнирными анкерами. Правила, контроль выполнения и требования к результатам работ»;</w:t>
      </w:r>
    </w:p>
    <w:p w14:paraId="6E8A4894"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2.14.96-2014</w:t>
      </w:r>
      <w:r w:rsidRPr="004D5FC7">
        <w:rPr>
          <w:sz w:val="28"/>
          <w:szCs w:val="28"/>
        </w:rPr>
        <w:t xml:space="preserve"> </w:t>
      </w:r>
      <w:r w:rsidRPr="004D5FC7">
        <w:rPr>
          <w:sz w:val="28"/>
          <w:szCs w:val="28"/>
          <w:u w:val="single"/>
        </w:rPr>
        <w:t>«Карта контроля соблюдения стандарта СТО 017 НОСТРОЙ 2.14.96-2014 «Системы фасадные. Навесные фасадные системы с воздушным зазором. Монтаж анкерных креплений. Правила, контроль выполнения и требования к результатам работ»;</w:t>
      </w:r>
    </w:p>
    <w:p w14:paraId="4A0F5A9D"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2.23.1-2013 </w:t>
      </w:r>
      <w:r w:rsidRPr="004D5FC7">
        <w:rPr>
          <w:sz w:val="28"/>
          <w:szCs w:val="28"/>
          <w:u w:val="single"/>
        </w:rPr>
        <w:t>«Карта контроля соблюдения стандарта СТО 017 НОСТРОЙ 2.23.1-2013 «Инженерные сети зданий и сооружений внутренние. Монтаж и пусконаладка испарительных и компрессорно-конденсаторных блоков бытовых систем кондиционирования в зданиях и сооружениях»;</w:t>
      </w:r>
    </w:p>
    <w:p w14:paraId="4A1414D2"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2.24.2-2013</w:t>
      </w:r>
      <w:r w:rsidRPr="004D5FC7">
        <w:rPr>
          <w:sz w:val="28"/>
          <w:szCs w:val="28"/>
        </w:rPr>
        <w:t xml:space="preserve"> </w:t>
      </w:r>
      <w:r w:rsidRPr="004D5FC7">
        <w:rPr>
          <w:sz w:val="28"/>
          <w:szCs w:val="28"/>
          <w:u w:val="single"/>
        </w:rPr>
        <w:t>«Карта контроля соблюдения стандарта СТО 017 НОСТРОЙ 2.24.2-2013 «Инженерные сети зданий и сооружений внутренние. Вентиляция и кондиционирование. Испытание и наладка систем вентиляции и кондиционирования воздуха»;</w:t>
      </w:r>
    </w:p>
    <w:p w14:paraId="7F6FA9AE"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2.15.3-2013</w:t>
      </w:r>
      <w:r w:rsidRPr="004D5FC7">
        <w:rPr>
          <w:sz w:val="28"/>
          <w:szCs w:val="28"/>
        </w:rPr>
        <w:t xml:space="preserve"> </w:t>
      </w:r>
      <w:r w:rsidRPr="004D5FC7">
        <w:rPr>
          <w:sz w:val="28"/>
          <w:szCs w:val="28"/>
          <w:u w:val="single"/>
        </w:rPr>
        <w:t>«Карта контроля соблюдения стандарта СТО 017 НОСТРОЙ 2.15.3-2013 «Инженерные сети зданий и сооружений внутренние. Устройство систем отопления, горячего и холодного водоснабжения. Общие технические требования»;</w:t>
      </w:r>
    </w:p>
    <w:p w14:paraId="79CD7FE7"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2.15.8-2013</w:t>
      </w:r>
      <w:r w:rsidRPr="004D5FC7">
        <w:rPr>
          <w:sz w:val="28"/>
          <w:szCs w:val="28"/>
        </w:rPr>
        <w:t xml:space="preserve"> </w:t>
      </w:r>
      <w:r w:rsidRPr="004D5FC7">
        <w:rPr>
          <w:sz w:val="28"/>
          <w:szCs w:val="28"/>
          <w:u w:val="single"/>
        </w:rPr>
        <w:t>«Карта контроля соблюдения стандарта СТО 017 НОСТРОЙ 2.15.8-2013 «Инженерные сети зданий и сооружений внутренние. Устройство систем локального управления. Монтаж, испытания и наладка. Требования, правила и методы контроля»;</w:t>
      </w:r>
    </w:p>
    <w:p w14:paraId="5BB0BF52"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2.15.9-2013</w:t>
      </w:r>
      <w:r w:rsidRPr="004D5FC7">
        <w:rPr>
          <w:b/>
          <w:sz w:val="28"/>
          <w:szCs w:val="28"/>
          <w:u w:val="single"/>
        </w:rPr>
        <w:t xml:space="preserve"> </w:t>
      </w:r>
      <w:r w:rsidRPr="004D5FC7">
        <w:rPr>
          <w:sz w:val="28"/>
          <w:szCs w:val="28"/>
          <w:u w:val="single"/>
        </w:rPr>
        <w:t>«Карта контроля соблюдения стандарта СТО 017 НОСТРОЙ 2.15.9-2013 «Инженерные сети зданий и сооружений внутренние. Устройство систем распределенного управления. Монтаж, испытания и наладка. Требования, правила и методы контроля»;</w:t>
      </w:r>
    </w:p>
    <w:p w14:paraId="26A8971D"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2.15.10-2013 </w:t>
      </w:r>
      <w:r w:rsidRPr="004D5FC7">
        <w:rPr>
          <w:sz w:val="28"/>
          <w:szCs w:val="28"/>
          <w:u w:val="single"/>
        </w:rPr>
        <w:t>«Карта контроля соблюдения стандарта СТО 017 НОСТРОЙ 2.15.10-2013 «Инженерные сети зданий и сооружений внутренние.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ввод в эксплуатацию»;</w:t>
      </w:r>
    </w:p>
    <w:p w14:paraId="2CBA03B6"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2.31.5-2013 </w:t>
      </w:r>
      <w:r w:rsidRPr="004D5FC7">
        <w:rPr>
          <w:sz w:val="28"/>
          <w:szCs w:val="28"/>
          <w:u w:val="single"/>
        </w:rPr>
        <w:t>«Карта контроля соблюдения стандарта СТО 017 НОСТРОЙ 2.31.5-2013 «Промышленные печи и тепловые агрегаты. Строительство, реконструкция, ремонт. Выполнение, контроль выполнения и приемка работ»;</w:t>
      </w:r>
    </w:p>
    <w:p w14:paraId="772D1E3A"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2.31.11-2013</w:t>
      </w:r>
      <w:r w:rsidRPr="004D5FC7">
        <w:rPr>
          <w:sz w:val="28"/>
          <w:szCs w:val="28"/>
        </w:rPr>
        <w:t xml:space="preserve"> </w:t>
      </w:r>
      <w:r w:rsidRPr="004D5FC7">
        <w:rPr>
          <w:sz w:val="28"/>
          <w:szCs w:val="28"/>
          <w:u w:val="single"/>
        </w:rPr>
        <w:t>«Карта контроля соблюдения стандарта СТО 017 НОСТРОЙ 2.31.11-2013 «Промышленные дымовые и вентиляционные трубы. Строительство, реконструкция, ремонт. Выполнение, контроль выполнения и сдача работ»;</w:t>
      </w:r>
    </w:p>
    <w:p w14:paraId="18ED915B"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2.31.12-2013</w:t>
      </w:r>
      <w:r w:rsidRPr="004D5FC7">
        <w:rPr>
          <w:sz w:val="28"/>
          <w:szCs w:val="28"/>
        </w:rPr>
        <w:t xml:space="preserve"> </w:t>
      </w:r>
      <w:r w:rsidRPr="004D5FC7">
        <w:rPr>
          <w:sz w:val="28"/>
          <w:szCs w:val="28"/>
          <w:u w:val="single"/>
        </w:rPr>
        <w:t>«Карта контроля соблюдения стандарта СТО 017 НОСТРОЙ 2.31.12-2013 «Промышленные печи и тепловые агрегаты. Проведение и контроль выполнения пусконаладочных работ»;</w:t>
      </w:r>
    </w:p>
    <w:p w14:paraId="6CEE1451"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2.7.55-2013 </w:t>
      </w:r>
      <w:r w:rsidRPr="004D5FC7">
        <w:rPr>
          <w:sz w:val="28"/>
          <w:szCs w:val="28"/>
          <w:u w:val="single"/>
        </w:rPr>
        <w:t>«Карта контроля соблюдения стандарта СТО 017 НОСТРОЙ 2.7.55-2013 «Плиты покрытий и перекрытий сборные железобетонные с предварительно напряженной арматурой для пролетов до 7.2м. Технические требования к монтажу и контролю их выполнения»;</w:t>
      </w:r>
    </w:p>
    <w:p w14:paraId="048E537A"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2.7.56-2013</w:t>
      </w:r>
      <w:r w:rsidRPr="004D5FC7">
        <w:rPr>
          <w:sz w:val="28"/>
          <w:szCs w:val="28"/>
        </w:rPr>
        <w:t xml:space="preserve"> </w:t>
      </w:r>
      <w:r w:rsidRPr="004D5FC7">
        <w:rPr>
          <w:sz w:val="28"/>
          <w:szCs w:val="28"/>
          <w:u w:val="single"/>
        </w:rPr>
        <w:t>«Карта контроля соблюдения стандарта СТО 017 НОСТРОЙ 2.7.56-2013 «Ригели и балки покрытий и перекрытий сборные железобетонные с предварительно напряженной арматурой. Технические требования к монтажу и контролю их выполнения»;</w:t>
      </w:r>
    </w:p>
    <w:p w14:paraId="63252019"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2.7.57-2013</w:t>
      </w:r>
      <w:r w:rsidRPr="004D5FC7">
        <w:rPr>
          <w:sz w:val="28"/>
          <w:szCs w:val="28"/>
        </w:rPr>
        <w:t xml:space="preserve"> </w:t>
      </w:r>
      <w:r w:rsidRPr="004D5FC7">
        <w:rPr>
          <w:sz w:val="28"/>
          <w:szCs w:val="28"/>
          <w:u w:val="single"/>
        </w:rPr>
        <w:t>«Карта контроля соблюдения стандарта СТО 017 НОСТРОЙ 2.7.57-2013 «Фермы стропильные сборные железобетонные для покрытий. Технические требования к монтажу и контролю их выполнения»;</w:t>
      </w:r>
    </w:p>
    <w:p w14:paraId="224D4270"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2.7.58-2013 </w:t>
      </w:r>
      <w:r w:rsidRPr="004D5FC7">
        <w:rPr>
          <w:sz w:val="28"/>
          <w:szCs w:val="28"/>
          <w:u w:val="single"/>
        </w:rPr>
        <w:t>«Карта контроля соблюдения стандарта СТО 017 НОСТРОЙ 2.7.58-2013 «Колонны сборные железобетонные многоэтажных зданий. Технические требования к монтажу и контролю их выполнения»;</w:t>
      </w:r>
    </w:p>
    <w:p w14:paraId="08FA96FC"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2.13.81-2014 </w:t>
      </w:r>
      <w:r w:rsidRPr="004D5FC7">
        <w:rPr>
          <w:sz w:val="28"/>
          <w:szCs w:val="28"/>
          <w:u w:val="single"/>
        </w:rPr>
        <w:t>«Карта контроля соблюдения стандарта СТО 017 НОСТРОЙ 2.13.81-2014 «Крыши и кровли. Крыши. Требования к устройству, правилам приемки и контролю»;</w:t>
      </w:r>
    </w:p>
    <w:p w14:paraId="107F024A"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2.27.19-2013 </w:t>
      </w:r>
      <w:r w:rsidRPr="004D5FC7">
        <w:rPr>
          <w:sz w:val="28"/>
          <w:szCs w:val="28"/>
          <w:u w:val="single"/>
        </w:rPr>
        <w:t xml:space="preserve">«Карта контроля соблюдения стандарта СТО 017 НОСТРОЙ 2.27.19-2013 «Освоение подземного пространства. Сооружение тоннелей </w:t>
      </w:r>
      <w:proofErr w:type="spellStart"/>
      <w:r w:rsidRPr="004D5FC7">
        <w:rPr>
          <w:sz w:val="28"/>
          <w:szCs w:val="28"/>
          <w:u w:val="single"/>
        </w:rPr>
        <w:t>тоннелепроходческими</w:t>
      </w:r>
      <w:proofErr w:type="spellEnd"/>
      <w:r w:rsidRPr="004D5FC7">
        <w:rPr>
          <w:sz w:val="28"/>
          <w:szCs w:val="28"/>
          <w:u w:val="single"/>
        </w:rPr>
        <w:t xml:space="preserve"> механизированными комплексами с использованием высокоточной обделки»;</w:t>
      </w:r>
    </w:p>
    <w:p w14:paraId="738781F5"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2.35.63-2014 </w:t>
      </w:r>
      <w:r w:rsidRPr="004D5FC7">
        <w:rPr>
          <w:sz w:val="28"/>
          <w:szCs w:val="28"/>
          <w:u w:val="single"/>
        </w:rPr>
        <w:t>«Карта контроля соблюдения стандарта СТО 017 НОСТРОЙ 2.35.63-2014 «Конструкции ограждающие светопрозрачные. Окна. Часть3. Правила обследования технического состояния в натурных условиях»;</w:t>
      </w:r>
    </w:p>
    <w:p w14:paraId="3091933C"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2.23.59-2013</w:t>
      </w:r>
      <w:r w:rsidRPr="004D5FC7">
        <w:rPr>
          <w:sz w:val="28"/>
          <w:szCs w:val="28"/>
        </w:rPr>
        <w:t xml:space="preserve"> </w:t>
      </w:r>
      <w:r w:rsidRPr="004D5FC7">
        <w:rPr>
          <w:sz w:val="28"/>
          <w:szCs w:val="28"/>
          <w:u w:val="single"/>
        </w:rPr>
        <w:t>«Карта контроля соблюдения стандарта СТО 017 НОСТРОЙ 2.23.59-2013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BCA28C1"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2.23.60-2013</w:t>
      </w:r>
      <w:r w:rsidRPr="004D5FC7">
        <w:rPr>
          <w:sz w:val="28"/>
          <w:szCs w:val="28"/>
        </w:rPr>
        <w:t xml:space="preserve"> </w:t>
      </w:r>
      <w:r w:rsidRPr="004D5FC7">
        <w:rPr>
          <w:sz w:val="28"/>
          <w:szCs w:val="28"/>
          <w:u w:val="single"/>
        </w:rPr>
        <w:t>«Карта контроля соблюдения стандарта СТО 017 НОСТРОЙ 2.23.60-2013 «Лифты. Монтаж и пусконаладочные работы систем диспетчерского контроля.  Правила организации и производства работ, контроль выполнения и требования к результатам работ»;</w:t>
      </w:r>
    </w:p>
    <w:p w14:paraId="758A6AA6"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2.23.83-2014</w:t>
      </w:r>
      <w:r w:rsidRPr="004D5FC7">
        <w:rPr>
          <w:sz w:val="28"/>
          <w:szCs w:val="28"/>
        </w:rPr>
        <w:t xml:space="preserve"> </w:t>
      </w:r>
      <w:r w:rsidRPr="004D5FC7">
        <w:rPr>
          <w:sz w:val="28"/>
          <w:szCs w:val="28"/>
          <w:u w:val="single"/>
        </w:rPr>
        <w:t>«Карта контроля соблюдения стандарта СТО 017 НОСТРОЙ 2.23.83-2014 «Объекты использования атомной энергии. Монтаж технологических трубопроводов на АЭС. Основные требования»;</w:t>
      </w:r>
    </w:p>
    <w:p w14:paraId="5A2A49C8"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2.23.84-2014 </w:t>
      </w:r>
      <w:r w:rsidRPr="004D5FC7">
        <w:rPr>
          <w:sz w:val="28"/>
          <w:szCs w:val="28"/>
          <w:u w:val="single"/>
        </w:rPr>
        <w:t>«Карта контроля соблюдения стандарта СТО 017 НОСТРОЙ 2.23.84-2014 «Объекты использования атомной энергии. Монтаж тепломеханического оборудования на АЭС. Общие технические требования»;</w:t>
      </w:r>
    </w:p>
    <w:p w14:paraId="235D51A7"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2.6.87-2014</w:t>
      </w:r>
      <w:r w:rsidRPr="004D5FC7">
        <w:rPr>
          <w:sz w:val="28"/>
          <w:szCs w:val="28"/>
        </w:rPr>
        <w:t xml:space="preserve"> </w:t>
      </w:r>
      <w:r w:rsidRPr="004D5FC7">
        <w:rPr>
          <w:sz w:val="28"/>
          <w:szCs w:val="28"/>
          <w:u w:val="single"/>
        </w:rPr>
        <w:t>«Карта контроля соблюдения стандарта СТО 017 НОСТРОЙ 2.6.87-2014 «Объекты использования атомной энергии. Работы бетонные при строительстве защитной оболочки реакторной установки атомных электростанций. Основные требования и организация контроля качества»;</w:t>
      </w:r>
    </w:p>
    <w:p w14:paraId="4E123EE5"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2.23.92-2014 </w:t>
      </w:r>
      <w:r w:rsidRPr="004D5FC7">
        <w:rPr>
          <w:sz w:val="28"/>
          <w:szCs w:val="28"/>
          <w:u w:val="single"/>
        </w:rPr>
        <w:t>«Карта контроля соблюдения стандарта СТО 017 НОСТРОЙ 2.23.92-2014 «Объекты использования атомной энергии. Электромонтажные работы. Правила, контроль выполнения и требования к результатам работ»;</w:t>
      </w:r>
    </w:p>
    <w:p w14:paraId="2D03BF1E"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2.12.118-2014</w:t>
      </w:r>
      <w:r w:rsidRPr="004D5FC7">
        <w:rPr>
          <w:sz w:val="28"/>
          <w:szCs w:val="28"/>
        </w:rPr>
        <w:t xml:space="preserve"> </w:t>
      </w:r>
      <w:r w:rsidRPr="004D5FC7">
        <w:rPr>
          <w:sz w:val="28"/>
          <w:szCs w:val="28"/>
          <w:u w:val="single"/>
        </w:rPr>
        <w:t>«Карта контроля соблюдения стандарта СТО 017 НОСТРОЙ 2.12.118-2014 «Строительные конструкции зданий и сооружений. Нанесение огнезащитных покрытий. Правила, контроль выполнения и требования к результатам работ»;</w:t>
      </w:r>
    </w:p>
    <w:p w14:paraId="03C7B945"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2.6.98-2014</w:t>
      </w:r>
      <w:r w:rsidRPr="004D5FC7">
        <w:rPr>
          <w:sz w:val="28"/>
          <w:szCs w:val="28"/>
        </w:rPr>
        <w:t xml:space="preserve"> </w:t>
      </w:r>
      <w:r w:rsidRPr="004D5FC7">
        <w:rPr>
          <w:sz w:val="28"/>
          <w:szCs w:val="28"/>
          <w:u w:val="single"/>
        </w:rPr>
        <w:t>«Карта контроля соблюдения стандарта СТО 017 НОСТРОЙ 2.6.98-2014 «Конструкции железобетонные. Применение арматуры с повышенными эксплуатационными свойствами марки 20Г2СФБА (класс Ан600С)»;</w:t>
      </w:r>
    </w:p>
    <w:p w14:paraId="201B379A"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2.25.23-2013</w:t>
      </w:r>
      <w:r w:rsidRPr="004D5FC7">
        <w:rPr>
          <w:sz w:val="28"/>
          <w:szCs w:val="28"/>
        </w:rPr>
        <w:t xml:space="preserve"> </w:t>
      </w:r>
      <w:r w:rsidRPr="004D5FC7">
        <w:rPr>
          <w:b/>
          <w:sz w:val="28"/>
          <w:szCs w:val="28"/>
        </w:rPr>
        <w:t>(СТО 60452903 СОЮЗДОРСТРОЙ 2.1.1.1.3.01-2013)</w:t>
      </w:r>
      <w:r w:rsidRPr="004D5FC7">
        <w:rPr>
          <w:sz w:val="28"/>
          <w:szCs w:val="28"/>
          <w:u w:val="single"/>
        </w:rPr>
        <w:t xml:space="preserve"> «Карта контроля соблюдения стандарта СТО 017 НОСТРОЙ 2.25.23-2013 (СТО 60452903 СОЮЗДОРСТРОЙ 2.1.1.1.3.01-2013) «Строительство земляного полотна для автомобильных дорог. Часть 1. Механизация земляных работ при сооружении земляного полотна автомобильных дорог»;</w:t>
      </w:r>
    </w:p>
    <w:p w14:paraId="4F30D6E0"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2.25.24-2013</w:t>
      </w:r>
      <w:r w:rsidRPr="004D5FC7">
        <w:rPr>
          <w:sz w:val="28"/>
          <w:szCs w:val="28"/>
        </w:rPr>
        <w:t xml:space="preserve"> </w:t>
      </w:r>
      <w:r w:rsidRPr="004D5FC7">
        <w:rPr>
          <w:b/>
          <w:sz w:val="28"/>
          <w:szCs w:val="28"/>
        </w:rPr>
        <w:t>(СТО 60452903 СОЮЗДОРСТРОЙ 2.1.1.1.3.02-2013)</w:t>
      </w:r>
      <w:r w:rsidRPr="004D5FC7">
        <w:rPr>
          <w:sz w:val="28"/>
          <w:szCs w:val="28"/>
          <w:u w:val="single"/>
        </w:rPr>
        <w:t xml:space="preserve"> «Карта контроля соблюдения стандарта СТО 017 НОСТРОЙ 2.25.24-2013 (СТО 60452903 СОЮЗДОРСТРОЙ 2.1.1.1.3.02-2013) «Строительство земляного полотна для автомобильных дорог. Часть 2. Работы отделочные и укрепительные при возведении земляного полотна»;</w:t>
      </w:r>
    </w:p>
    <w:p w14:paraId="1FB0379A"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2.25.25-2013</w:t>
      </w:r>
      <w:r w:rsidRPr="004D5FC7">
        <w:rPr>
          <w:sz w:val="28"/>
          <w:szCs w:val="28"/>
        </w:rPr>
        <w:t xml:space="preserve"> </w:t>
      </w:r>
      <w:r w:rsidRPr="004D5FC7">
        <w:rPr>
          <w:b/>
          <w:sz w:val="28"/>
          <w:szCs w:val="28"/>
        </w:rPr>
        <w:t>(СТО 60452903 СОЮЗДОРСТРОЙ 2.1.1.1.3.05-2013)</w:t>
      </w:r>
      <w:r w:rsidRPr="004D5FC7">
        <w:rPr>
          <w:sz w:val="28"/>
          <w:szCs w:val="28"/>
          <w:u w:val="single"/>
        </w:rPr>
        <w:t xml:space="preserve"> «Карта контроля соблюдения стандарта СТО 017 НОСТРОЙ 2.25.25-2013 (СТО 60452903 СОЮЗДОРСТРОЙ 2.1.1.1.3.05-2013) «Строительство земляного полотна для автомобильных дорог. Часть 3. Работы земляные при отрицательной температуре воздуха (зимнее время)»;</w:t>
      </w:r>
    </w:p>
    <w:p w14:paraId="4651DBD2"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2.25.26-2013 (СТО 60452903 СОЮЗДОРСТРОЙ 2.1.1.1.3.04-2013) </w:t>
      </w:r>
      <w:r w:rsidRPr="004D5FC7">
        <w:rPr>
          <w:sz w:val="28"/>
          <w:szCs w:val="28"/>
          <w:u w:val="single"/>
        </w:rPr>
        <w:t>«Карта контроля соблюдения стандарта СТО 017 НОСТРОЙ 2.25.26-2013 (СТО 60452903 СОЮЗДОРСТРОЙ 2.1.1.1.3.04-2013) «Строительство земляного полотна для автомобильных дорог. Часть 4. Разработка выемок в скальных грунтах и возведение насыпей из крупнообломочных пород»;</w:t>
      </w:r>
    </w:p>
    <w:p w14:paraId="4D6AEF10"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2.25.27-2013</w:t>
      </w:r>
      <w:r w:rsidRPr="004D5FC7">
        <w:rPr>
          <w:sz w:val="28"/>
          <w:szCs w:val="28"/>
        </w:rPr>
        <w:t xml:space="preserve"> </w:t>
      </w:r>
      <w:r w:rsidRPr="004D5FC7">
        <w:rPr>
          <w:b/>
          <w:sz w:val="28"/>
          <w:szCs w:val="28"/>
        </w:rPr>
        <w:t>(СТО 60452903 СОЮЗДОРСТРОЙ 2.1.1.1.3.03-2013)</w:t>
      </w:r>
      <w:r w:rsidRPr="004D5FC7">
        <w:rPr>
          <w:sz w:val="28"/>
          <w:szCs w:val="28"/>
          <w:u w:val="single"/>
        </w:rPr>
        <w:t xml:space="preserve"> «Карта контроля соблюдения стандарта СТО 017 НОСТРОЙ 2.25.27-2013 (СТО 60452903 СОЮЗДОРСТРОЙ 2.1.1.1.3.03-2013) «Строительство земляного полотна для автомобильных дорог. Часть 5. Возведение земляного полотна на слабых грунтах»;</w:t>
      </w:r>
    </w:p>
    <w:p w14:paraId="1A62289C"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2.25.28-2013 (СТО 60452903 СОЮЗДОРСТРОЙ 2.1.1.1.3.06-2013)</w:t>
      </w:r>
      <w:r w:rsidRPr="004D5FC7">
        <w:rPr>
          <w:sz w:val="28"/>
          <w:szCs w:val="28"/>
          <w:u w:val="single"/>
        </w:rPr>
        <w:t xml:space="preserve"> «Карта контроля соблюдения стандарта СТО 017 НОСТРОЙ 2.25.28-2013 (СТО 60452903 СОЮЗДОРСТРОЙ 2.1.1.1.3.06-2013) «Строительство земляного полотна для автомобильных дорог. Часть 6. Возведение земляного полотна в зоне вечной мерзлоты»;</w:t>
      </w:r>
    </w:p>
    <w:p w14:paraId="42BC9C73"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2.25.29-2013</w:t>
      </w:r>
      <w:r w:rsidRPr="004D5FC7">
        <w:rPr>
          <w:sz w:val="28"/>
          <w:szCs w:val="28"/>
        </w:rPr>
        <w:t xml:space="preserve"> </w:t>
      </w:r>
      <w:r w:rsidRPr="004D5FC7">
        <w:rPr>
          <w:b/>
          <w:sz w:val="28"/>
          <w:szCs w:val="28"/>
        </w:rPr>
        <w:t>(СТО 60452903 СОЮЗДОРСТРОЙ 2.1.1.2.3.01-2013)</w:t>
      </w:r>
      <w:r w:rsidRPr="004D5FC7">
        <w:rPr>
          <w:sz w:val="28"/>
          <w:szCs w:val="28"/>
          <w:u w:val="single"/>
        </w:rPr>
        <w:t xml:space="preserve"> «Карта контроля соблюдения стандарта СТО 017 НОСТРОЙ 2.25.29-2013 (СТО 60452903 СОЮЗДОРСТРОЙ 2.1.1.2.3.01-2013) «Устройство оснований дорожных одежд. Часть 1. Строительство дополнительных слоев оснований дорожных одежд»;</w:t>
      </w:r>
    </w:p>
    <w:p w14:paraId="58CAAEF5"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2.25.30-2013 (СТО 60452903 СОЮЗДОРСТРОЙ 2.1.1.2.3.02-2013) </w:t>
      </w:r>
      <w:r w:rsidRPr="004D5FC7">
        <w:rPr>
          <w:sz w:val="28"/>
          <w:szCs w:val="28"/>
          <w:u w:val="single"/>
        </w:rPr>
        <w:t>«Карта контроля соблюдения стандарта СТО 017 НОСТРОЙ 2.25.30-2013 (СТО 60452903 СОЮЗДОРСТРОЙ 2.1.1.2.3.02-2013) «Устройство оснований дорожных одежд. Часть 2. Строительство оснований из укрепленных грунтов»;</w:t>
      </w:r>
    </w:p>
    <w:p w14:paraId="72A6DC45"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2.25.31-2013 (СТО 60452903 СОЮЗДОРСТРОЙ 2.1.1.2.3.03-2013)</w:t>
      </w:r>
      <w:r w:rsidRPr="004D5FC7">
        <w:rPr>
          <w:sz w:val="28"/>
          <w:szCs w:val="28"/>
          <w:u w:val="single"/>
        </w:rPr>
        <w:t xml:space="preserve"> «Карта контроля соблюдения стандарта СТО 017 НОСТРОЙ 2.25.31-2013 (СТО 60452903 СОЮЗДОРСТРОЙ 2.1.1.2.3.03-2013) «Устройство оснований дорожных одежд. Часть 3. Строительство оснований из минеральных материалов, не обработанных вяжущими»;</w:t>
      </w:r>
    </w:p>
    <w:p w14:paraId="065D3928"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2.25.32-2013 (СТО 60452903 СОЮЗДОРСТРОЙ 2.1.1.2.3.04-2013)</w:t>
      </w:r>
      <w:r w:rsidRPr="004D5FC7">
        <w:rPr>
          <w:sz w:val="28"/>
          <w:szCs w:val="28"/>
          <w:u w:val="single"/>
        </w:rPr>
        <w:t xml:space="preserve"> «Карта контроля соблюдения стандарта СТО 017 НОСТРОЙ 2.25.32-2013 (СТО 60452903 СОЮЗДОРСТРОЙ 2.1.1.2.3.04-2013) «Устройство оснований дорожных одежд. Часть 4. Строительство оснований из укатываемого бетона»;</w:t>
      </w:r>
    </w:p>
    <w:p w14:paraId="41667133"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2.25.33-2013</w:t>
      </w:r>
      <w:r w:rsidRPr="004D5FC7">
        <w:rPr>
          <w:sz w:val="28"/>
          <w:szCs w:val="28"/>
        </w:rPr>
        <w:t xml:space="preserve"> </w:t>
      </w:r>
      <w:r w:rsidRPr="004D5FC7">
        <w:rPr>
          <w:b/>
          <w:sz w:val="28"/>
          <w:szCs w:val="28"/>
        </w:rPr>
        <w:t>(СТО 60452903 СОЮЗДОРСТРОЙ 2.1.1.2.3.05-2013)</w:t>
      </w:r>
      <w:r w:rsidRPr="004D5FC7">
        <w:rPr>
          <w:sz w:val="28"/>
          <w:szCs w:val="28"/>
          <w:u w:val="single"/>
        </w:rPr>
        <w:t xml:space="preserve"> «Карта контроля соблюдения стандарта СТО 017 НОСТРОЙ 2.25.33-2013 (СТО 60452903 СОЮЗДОРСТРОЙ 2.1.1.2.3.05-2013) «Устройство оснований дорожных одежд. Часть 5. Строительство щебеночных оснований, обработанных в верхней части </w:t>
      </w:r>
      <w:proofErr w:type="spellStart"/>
      <w:r w:rsidRPr="004D5FC7">
        <w:rPr>
          <w:sz w:val="28"/>
          <w:szCs w:val="28"/>
          <w:u w:val="single"/>
        </w:rPr>
        <w:t>цементопесчаной</w:t>
      </w:r>
      <w:proofErr w:type="spellEnd"/>
      <w:r w:rsidRPr="004D5FC7">
        <w:rPr>
          <w:sz w:val="28"/>
          <w:szCs w:val="28"/>
          <w:u w:val="single"/>
        </w:rPr>
        <w:t xml:space="preserve"> смесью или </w:t>
      </w:r>
      <w:proofErr w:type="spellStart"/>
      <w:r w:rsidRPr="004D5FC7">
        <w:rPr>
          <w:sz w:val="28"/>
          <w:szCs w:val="28"/>
          <w:u w:val="single"/>
        </w:rPr>
        <w:t>белитовым</w:t>
      </w:r>
      <w:proofErr w:type="spellEnd"/>
      <w:r w:rsidRPr="004D5FC7">
        <w:rPr>
          <w:sz w:val="28"/>
          <w:szCs w:val="28"/>
          <w:u w:val="single"/>
        </w:rPr>
        <w:t xml:space="preserve"> шламом по способу пропитки»;</w:t>
      </w:r>
    </w:p>
    <w:p w14:paraId="121177D0"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2.25.34-2013</w:t>
      </w:r>
      <w:r w:rsidRPr="004D5FC7">
        <w:rPr>
          <w:sz w:val="28"/>
          <w:szCs w:val="28"/>
        </w:rPr>
        <w:t xml:space="preserve"> </w:t>
      </w:r>
      <w:r w:rsidRPr="004D5FC7">
        <w:rPr>
          <w:b/>
          <w:sz w:val="28"/>
          <w:szCs w:val="28"/>
        </w:rPr>
        <w:t xml:space="preserve">(СТО 60452903 СОЮЗДОРСТРОЙ 2.1.1.2.3.06-2013) </w:t>
      </w:r>
      <w:r w:rsidRPr="004D5FC7">
        <w:rPr>
          <w:sz w:val="28"/>
          <w:szCs w:val="28"/>
          <w:u w:val="single"/>
        </w:rPr>
        <w:t>«Карта контроля соблюдения стандарта СТО 017 НОСТРОЙ 2.25.34-2013 (СТО 60452903 СОЮЗДОРСТРОЙ 2.1.1.2.3.06-2013) «Устройство оснований дорожных одежд. Часть 6. Устройство оснований из черного щебня и органоминеральных смесей»;</w:t>
      </w:r>
    </w:p>
    <w:p w14:paraId="432E2893"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2.25.35-2013</w:t>
      </w:r>
      <w:r w:rsidRPr="004D5FC7">
        <w:rPr>
          <w:sz w:val="28"/>
          <w:szCs w:val="28"/>
        </w:rPr>
        <w:t xml:space="preserve"> </w:t>
      </w:r>
      <w:r w:rsidRPr="004D5FC7">
        <w:rPr>
          <w:b/>
          <w:sz w:val="28"/>
          <w:szCs w:val="28"/>
        </w:rPr>
        <w:t>(СТО 60452903 СОЮЗДОРСТРОЙ 2.1.1.2.3.07-2013)</w:t>
      </w:r>
      <w:r w:rsidRPr="004D5FC7">
        <w:rPr>
          <w:sz w:val="28"/>
          <w:szCs w:val="28"/>
          <w:u w:val="single"/>
        </w:rPr>
        <w:t xml:space="preserve"> «Карта контроля соблюдения стандарта СТО 017 НОСТРОЙ 2.25.35-2013 (СТО 60452903 СОЮЗДОРСТРОЙ 2.1.1.2.3.07-2013) «Устройство оснований дорожных одежд. Часть 7. Строительство оснований с использованием асфальтобетонного гранулята»;</w:t>
      </w:r>
    </w:p>
    <w:p w14:paraId="5CD76A37"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2.25.36-2013</w:t>
      </w:r>
      <w:r w:rsidRPr="004D5FC7">
        <w:rPr>
          <w:sz w:val="28"/>
          <w:szCs w:val="28"/>
        </w:rPr>
        <w:t xml:space="preserve"> </w:t>
      </w:r>
      <w:r w:rsidRPr="004D5FC7">
        <w:rPr>
          <w:b/>
          <w:sz w:val="28"/>
          <w:szCs w:val="28"/>
        </w:rPr>
        <w:t>(СТО 60452903 СОЮЗДОРСТРОЙ 2.1.1.3.3.3.01-2013)</w:t>
      </w:r>
      <w:r w:rsidRPr="004D5FC7">
        <w:rPr>
          <w:sz w:val="28"/>
          <w:szCs w:val="28"/>
          <w:u w:val="single"/>
        </w:rPr>
        <w:t xml:space="preserve"> «Карта контроля соблюдения стандарта СТО 017 НОСТРОЙ 2.25.36-2013 (СТО 60452903 СОЮЗДОРСТРОЙ 2.1.1.3.3.3.01-2013) «Устройство асфальтобетонных покрытий автомобильных дорог. Часть 1. Общие положения»;</w:t>
      </w:r>
    </w:p>
    <w:p w14:paraId="4F129F83"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2.25.37-2013 (СТО 60452903 СОЮЗДОРСТРОЙ 2.1.1.3.3.3.02-2013) </w:t>
      </w:r>
      <w:r w:rsidRPr="004D5FC7">
        <w:rPr>
          <w:sz w:val="28"/>
          <w:szCs w:val="28"/>
          <w:u w:val="single"/>
        </w:rPr>
        <w:t>«Карта контроля соблюдения стандарта СТО 017 НОСТРОЙ 2.25.37-2013 (СТО 60452903 СОЮЗДОРСТРОЙ 2.1.1.3.3.3.02-2013) «Устройство асфальтобетонных покрытий автомобильных дорог. Часть 2. Устройство асфальтобетонных покрытий из горячего асфальтобетона»;</w:t>
      </w:r>
    </w:p>
    <w:p w14:paraId="187E5523"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2.25.38-2013</w:t>
      </w:r>
      <w:r w:rsidRPr="004D5FC7">
        <w:rPr>
          <w:sz w:val="28"/>
          <w:szCs w:val="28"/>
        </w:rPr>
        <w:t xml:space="preserve"> </w:t>
      </w:r>
      <w:r w:rsidRPr="004D5FC7">
        <w:rPr>
          <w:b/>
          <w:sz w:val="28"/>
          <w:szCs w:val="28"/>
        </w:rPr>
        <w:t xml:space="preserve">(СТО 60452903 СОЮЗДОРСТРОЙ 2.1.1.3.3.3.03-2013) </w:t>
      </w:r>
      <w:r w:rsidRPr="004D5FC7">
        <w:rPr>
          <w:sz w:val="28"/>
          <w:szCs w:val="28"/>
          <w:u w:val="single"/>
        </w:rPr>
        <w:t>«Карта контроля соблюдения стандарта СТО 017 НОСТРОЙ 2.25.38-2013 (СТО 60452903 СОЮЗДОРСТРОЙ 2.1.1.3.3.3.03-2013) «Устройство асфальтобетонных покрытий автомобильных дорог. Часть 3. Устройство асфальтобетонных покрытий из щебеночно-мастичного асфальтобетона»;</w:t>
      </w:r>
    </w:p>
    <w:p w14:paraId="4194CC73"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2.25.39-2013 (СТО 60452903 СОЮЗДОРСТРОЙ 2.1.1.3.3.3.04-2013)</w:t>
      </w:r>
      <w:r w:rsidRPr="004D5FC7">
        <w:rPr>
          <w:sz w:val="28"/>
          <w:szCs w:val="28"/>
        </w:rPr>
        <w:t xml:space="preserve"> </w:t>
      </w:r>
      <w:r w:rsidRPr="004D5FC7">
        <w:rPr>
          <w:sz w:val="28"/>
          <w:szCs w:val="28"/>
          <w:u w:val="single"/>
        </w:rPr>
        <w:t>«Карта контроля соблюдения стандарта СТО 017 НОСТРОЙ 2.25.39-2013 (СТО 60452903 СОЮЗДОРСТРОЙ 2.1.1.3.3.3.04-2013) «Устройство асфальтобетонных покрытий автомобильных дорог. Часть 4. Устройство асфальтобетонных покрытий из литого асфальтобетона»;</w:t>
      </w:r>
    </w:p>
    <w:p w14:paraId="04741C1E"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2.25.40-2013</w:t>
      </w:r>
      <w:r w:rsidRPr="004D5FC7">
        <w:rPr>
          <w:sz w:val="28"/>
          <w:szCs w:val="28"/>
        </w:rPr>
        <w:t xml:space="preserve"> </w:t>
      </w:r>
      <w:r w:rsidRPr="004D5FC7">
        <w:rPr>
          <w:b/>
          <w:sz w:val="28"/>
          <w:szCs w:val="28"/>
        </w:rPr>
        <w:t>(СТО 60452903 СОЮЗДОРСТРОЙ 2.1.1.3.3.3.05-2013)</w:t>
      </w:r>
      <w:r w:rsidRPr="004D5FC7">
        <w:rPr>
          <w:sz w:val="28"/>
          <w:szCs w:val="28"/>
        </w:rPr>
        <w:t xml:space="preserve"> </w:t>
      </w:r>
      <w:r w:rsidRPr="004D5FC7">
        <w:rPr>
          <w:sz w:val="28"/>
          <w:szCs w:val="28"/>
          <w:u w:val="single"/>
        </w:rPr>
        <w:t>«Карта контроля соблюдения стандарта СТО 017 НОСТРОЙ 2.25.40-2013 (СТО 60452903 СОЮЗДОРСТРОЙ 2.1.1.3.3.3.05-2013) «Устройство асфальтобетонных покрытий автомобильных дорог. Часть 5. Устройство асфальтобетонных покрытий из холодного асфальтобетона»;</w:t>
      </w:r>
    </w:p>
    <w:p w14:paraId="7567512F"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2.25.41-2013</w:t>
      </w:r>
      <w:r w:rsidRPr="004D5FC7">
        <w:rPr>
          <w:sz w:val="28"/>
          <w:szCs w:val="28"/>
        </w:rPr>
        <w:t xml:space="preserve"> </w:t>
      </w:r>
      <w:r w:rsidRPr="004D5FC7">
        <w:rPr>
          <w:b/>
          <w:sz w:val="28"/>
          <w:szCs w:val="28"/>
        </w:rPr>
        <w:t>(СТО 60452903 СОЮЗДОРСТРОЙ 2.1.1.3.3.2.01-2013)</w:t>
      </w:r>
      <w:r w:rsidRPr="004D5FC7">
        <w:rPr>
          <w:sz w:val="28"/>
          <w:szCs w:val="28"/>
          <w:u w:val="single"/>
        </w:rPr>
        <w:t xml:space="preserve"> «Карта контроля соблюдения стандарта СТО 017 НОСТРОЙ 2.25.41-2013 (СТО 60452903 СОЮЗДОРСТРОЙ 2.1.1.3.3.2.01-2013) «Устройство цементобетонных покрытий автомобильных дорог»;</w:t>
      </w:r>
    </w:p>
    <w:p w14:paraId="17A27150"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2.25.42-2013</w:t>
      </w:r>
      <w:r w:rsidRPr="004D5FC7">
        <w:rPr>
          <w:sz w:val="28"/>
          <w:szCs w:val="28"/>
        </w:rPr>
        <w:t xml:space="preserve"> </w:t>
      </w:r>
      <w:r w:rsidRPr="004D5FC7">
        <w:rPr>
          <w:b/>
          <w:sz w:val="28"/>
          <w:szCs w:val="28"/>
        </w:rPr>
        <w:t>(СТО 60452903 СОЮЗДОРСТРОЙ 2.1.1.6.3.01-2013)</w:t>
      </w:r>
      <w:r w:rsidRPr="004D5FC7">
        <w:rPr>
          <w:sz w:val="28"/>
          <w:szCs w:val="28"/>
          <w:u w:val="single"/>
        </w:rPr>
        <w:t xml:space="preserve"> «Карта контроля соблюдения стандарта СТО 017 НОСТРОЙ 2.25.42-2013 (СТО 60452903 СОЮЗДОРСТРОЙ 2.1.1.6.3.01-2013) «Устройство обстановки дороги. Часть 1. Установка дорожных знаков и сигнальных столбиков»;</w:t>
      </w:r>
    </w:p>
    <w:p w14:paraId="4DE1B9A4"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2.25.43-2013</w:t>
      </w:r>
      <w:r w:rsidRPr="004D5FC7">
        <w:rPr>
          <w:sz w:val="28"/>
          <w:szCs w:val="28"/>
        </w:rPr>
        <w:t xml:space="preserve"> </w:t>
      </w:r>
      <w:r w:rsidRPr="004D5FC7">
        <w:rPr>
          <w:b/>
          <w:sz w:val="28"/>
          <w:szCs w:val="28"/>
        </w:rPr>
        <w:t>(СТО 60452903 СОЮЗДОРСТРОЙ 2.1.1.6.3.02-2013)</w:t>
      </w:r>
      <w:r w:rsidRPr="004D5FC7">
        <w:rPr>
          <w:sz w:val="28"/>
          <w:szCs w:val="28"/>
          <w:u w:val="single"/>
        </w:rPr>
        <w:t xml:space="preserve"> «Карта контроля соблюдения стандарта СТО 017 НОСТРОЙ 2.25.43-2013 (СТО 60452903 СОЮЗДОРСТРОЙ 2.1.1.6.3.02-2013) «Устройство обстановки дороги. Часть 2. Нанесение дорожной разметки»;</w:t>
      </w:r>
    </w:p>
    <w:p w14:paraId="679BAF87"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 xml:space="preserve">Дополнение к СТО 017 НОСТРОЙ 2.25.44-2013 (СТО 60452903 СОЮЗДОРСТРОЙ 2.1.1.6.3.03-2013) </w:t>
      </w:r>
      <w:r w:rsidRPr="004D5FC7">
        <w:rPr>
          <w:sz w:val="28"/>
          <w:szCs w:val="28"/>
          <w:u w:val="single"/>
        </w:rPr>
        <w:t>«Карта контроля соблюдения стандарта СТО 017 НОСТРОЙ 2.25.44-2013 (СТО 60452903 СОЮЗДОРСТРОЙ 2.1.1.6.3.03-2013) «Устройство обстановки дороги. Часть 3. Устройство металлических барьерных ограждений»;</w:t>
      </w:r>
    </w:p>
    <w:p w14:paraId="5AA9BDE9"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2.25.45-2013 (СТО 60452903 СОЮЗДОРСТРОЙ 2.1.1.6.3.05-2013)</w:t>
      </w:r>
      <w:r w:rsidRPr="004D5FC7">
        <w:rPr>
          <w:sz w:val="28"/>
          <w:szCs w:val="28"/>
        </w:rPr>
        <w:t xml:space="preserve"> </w:t>
      </w:r>
      <w:r w:rsidRPr="004D5FC7">
        <w:rPr>
          <w:sz w:val="28"/>
          <w:szCs w:val="28"/>
          <w:u w:val="single"/>
        </w:rPr>
        <w:t xml:space="preserve">«Карта контроля соблюдения стандарта СТО 017 НОСТРОЙ 2.25.45-2013 (СТО 60452903 СОЮЗДОРСТРОЙ 2.1.1.6.3.05-2013) «Устройство обстановки дороги. Часть 4. Устройство парапетных ограждений из монолитного </w:t>
      </w:r>
      <w:proofErr w:type="spellStart"/>
      <w:r w:rsidRPr="004D5FC7">
        <w:rPr>
          <w:sz w:val="28"/>
          <w:szCs w:val="28"/>
          <w:u w:val="single"/>
        </w:rPr>
        <w:t>цементобетона</w:t>
      </w:r>
      <w:proofErr w:type="spellEnd"/>
      <w:r w:rsidRPr="004D5FC7">
        <w:rPr>
          <w:sz w:val="28"/>
          <w:szCs w:val="28"/>
          <w:u w:val="single"/>
        </w:rPr>
        <w:t>»;</w:t>
      </w:r>
    </w:p>
    <w:p w14:paraId="3CE774C1"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2.25.46-2013</w:t>
      </w:r>
      <w:r w:rsidRPr="004D5FC7">
        <w:rPr>
          <w:sz w:val="28"/>
          <w:szCs w:val="28"/>
        </w:rPr>
        <w:t xml:space="preserve"> </w:t>
      </w:r>
      <w:r w:rsidRPr="004D5FC7">
        <w:rPr>
          <w:b/>
          <w:sz w:val="28"/>
          <w:szCs w:val="28"/>
        </w:rPr>
        <w:t>(СТО 60452903 СОЮЗДОРСТРОЙ 2.1.1.6.3.04-2013)</w:t>
      </w:r>
      <w:r w:rsidRPr="004D5FC7">
        <w:rPr>
          <w:sz w:val="28"/>
          <w:szCs w:val="28"/>
          <w:u w:val="single"/>
        </w:rPr>
        <w:t xml:space="preserve"> «Карта контроля соблюдения стандарта СТО 017 НОСТРОЙ 2.25.46-2013 (СТО 60452903 СОЮЗДОРСТРОЙ 2.1.1.6.3.04-2013) «Устройство обстановки дороги. Часть 5. Устройство сборных железобетонных парапетных ограждений»;</w:t>
      </w:r>
    </w:p>
    <w:p w14:paraId="1676D32D"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2.25.47-2013</w:t>
      </w:r>
      <w:r w:rsidRPr="004D5FC7">
        <w:rPr>
          <w:sz w:val="28"/>
          <w:szCs w:val="28"/>
        </w:rPr>
        <w:t xml:space="preserve"> </w:t>
      </w:r>
      <w:r w:rsidRPr="004D5FC7">
        <w:rPr>
          <w:b/>
          <w:sz w:val="28"/>
          <w:szCs w:val="28"/>
        </w:rPr>
        <w:t>(СТО 60452903 СОЮЗДОРСТРОЙ 2.1.1.3.5.3.01-2013)</w:t>
      </w:r>
      <w:r w:rsidRPr="004D5FC7">
        <w:rPr>
          <w:sz w:val="28"/>
          <w:szCs w:val="28"/>
          <w:u w:val="single"/>
        </w:rPr>
        <w:t xml:space="preserve"> «Карта контроля соблюдения стандарта СТО 017 НОСТРОЙ 2.25.47-2013 (СТО 60452903 СОЮЗДОРСТРОЙ 2.1.1.3.5.3.01-2013) «Ремонт асфальтобетонных покрытий автомобильных дорог. Часть 1. Общие положения»;</w:t>
      </w:r>
    </w:p>
    <w:p w14:paraId="67902EA0"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2.25.48-2013 (СТО 60452903 СОЮЗДОРСТРОЙ 2.1.1.3.5.3.02-2013)</w:t>
      </w:r>
      <w:r w:rsidRPr="004D5FC7">
        <w:rPr>
          <w:sz w:val="28"/>
          <w:szCs w:val="28"/>
          <w:u w:val="single"/>
        </w:rPr>
        <w:t xml:space="preserve"> «Карта контроля соблюдения стандарта СТО 017 НОСТРОЙ 2.25.48-2013 (СТО 60452903 СОЮЗДОРСТРОЙ 2.1.1.3.5.3.02-2013) «Ремонт асфальтобетонных покрытий автомобильных дорог. Часть 2. Устройство защитных слоёв и слоёв износа»;</w:t>
      </w:r>
    </w:p>
    <w:p w14:paraId="2159A2B1"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2.25.49-2013</w:t>
      </w:r>
      <w:r w:rsidRPr="004D5FC7">
        <w:rPr>
          <w:sz w:val="28"/>
          <w:szCs w:val="28"/>
        </w:rPr>
        <w:t xml:space="preserve"> </w:t>
      </w:r>
      <w:r w:rsidRPr="004D5FC7">
        <w:rPr>
          <w:b/>
          <w:sz w:val="28"/>
          <w:szCs w:val="28"/>
        </w:rPr>
        <w:t>(СТО 60452903 СОЮЗДОРСТРОЙ 2.1.1.3.5.3.03-2013)</w:t>
      </w:r>
      <w:r w:rsidRPr="004D5FC7">
        <w:rPr>
          <w:sz w:val="28"/>
          <w:szCs w:val="28"/>
          <w:u w:val="single"/>
        </w:rPr>
        <w:t xml:space="preserve"> «Карта контроля соблюдения стандарта СТО 017 НОСТРОЙ 2.25.49-2013 (СТО 60452903 СОЮЗДОРСТРОЙ 2.1.1.3.5.3.03-2013) «Ремонт асфальтобетонных покрытий автомобильных дорог. Часть 3. Восстановление изношенных покрытий»;</w:t>
      </w:r>
    </w:p>
    <w:p w14:paraId="06C32FBB"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2.25.50-2013</w:t>
      </w:r>
      <w:r w:rsidRPr="004D5FC7">
        <w:rPr>
          <w:sz w:val="28"/>
          <w:szCs w:val="28"/>
        </w:rPr>
        <w:t xml:space="preserve"> </w:t>
      </w:r>
      <w:r w:rsidRPr="004D5FC7">
        <w:rPr>
          <w:b/>
          <w:sz w:val="28"/>
          <w:szCs w:val="28"/>
        </w:rPr>
        <w:t>(СТО 60452903 СОЮЗДОРСТРОЙ 2.1.1.3.5.3.04-2013)</w:t>
      </w:r>
      <w:r w:rsidRPr="004D5FC7">
        <w:rPr>
          <w:sz w:val="28"/>
          <w:szCs w:val="28"/>
          <w:u w:val="single"/>
        </w:rPr>
        <w:t xml:space="preserve"> «Карта контроля соблюдения стандарта СТО 017 НОСТРОЙ 2.25.50-2013 (СТО 60452903 СОЮЗДОРСТРОЙ 2.1.1.3.5.3.04-2013) «Ремонт асфальтобетонных покрытий автомобильных дорог. Часть 4. Ликвидация колеи»;</w:t>
      </w:r>
    </w:p>
    <w:p w14:paraId="090ABABB"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2.25.99-2014 (СТО 60452903 СОЮЗДОРСТРОЙ 2.1.1.4.3.01-2014)</w:t>
      </w:r>
      <w:r w:rsidRPr="004D5FC7">
        <w:rPr>
          <w:sz w:val="28"/>
          <w:szCs w:val="28"/>
          <w:u w:val="single"/>
        </w:rPr>
        <w:t xml:space="preserve"> «Карта контроля соблюдения стандарта СТО 017 НОСТРОЙ 2.25.99-2014 (СТО 60452903 СОЮЗДОРСТРОЙ 2.1.1.4.3.01-2014) «Устройство, реконструкция и капитальный ремонт водопропускных труб. Часть 1. Трубы бетонные и железобетонные. Устройство и реконструкция»;</w:t>
      </w:r>
    </w:p>
    <w:p w14:paraId="7BAA4855"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2.25.100-2014</w:t>
      </w:r>
      <w:r w:rsidRPr="004D5FC7">
        <w:rPr>
          <w:sz w:val="28"/>
          <w:szCs w:val="28"/>
        </w:rPr>
        <w:t xml:space="preserve"> </w:t>
      </w:r>
      <w:r w:rsidRPr="004D5FC7">
        <w:rPr>
          <w:b/>
          <w:sz w:val="28"/>
          <w:szCs w:val="28"/>
        </w:rPr>
        <w:t>(СТО 60452903 СОЮЗДОРСТРОЙ 2.1.1.4.3.02-2014)</w:t>
      </w:r>
      <w:r w:rsidRPr="004D5FC7">
        <w:rPr>
          <w:sz w:val="28"/>
          <w:szCs w:val="28"/>
          <w:u w:val="single"/>
        </w:rPr>
        <w:t xml:space="preserve"> «Карта контроля соблюдения стандарта СТО 017 НОСТРОЙ 2.25.100-2014 (СТО 60452903 СОЮЗДОРСТРОЙ 2.1.1.4.3.02-2014) «Устройство, реконструкция и капитальный ремонт водопропускных труб. Часть 2. Трубы из композиционных материалов. Устройство и реконструкция»;</w:t>
      </w:r>
    </w:p>
    <w:p w14:paraId="4EA5F21E"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2.25.101-2014</w:t>
      </w:r>
      <w:r w:rsidRPr="004D5FC7">
        <w:rPr>
          <w:sz w:val="28"/>
          <w:szCs w:val="28"/>
        </w:rPr>
        <w:t xml:space="preserve"> </w:t>
      </w:r>
      <w:r w:rsidRPr="004D5FC7">
        <w:rPr>
          <w:b/>
          <w:sz w:val="28"/>
          <w:szCs w:val="28"/>
        </w:rPr>
        <w:t>(СТО 60452903 СОЮЗДОРСТРОЙ 2.1.1.4.3.03-2014)</w:t>
      </w:r>
      <w:r w:rsidRPr="004D5FC7">
        <w:rPr>
          <w:sz w:val="28"/>
          <w:szCs w:val="28"/>
          <w:u w:val="single"/>
        </w:rPr>
        <w:t xml:space="preserve"> «Карта контроля соблюдения стандарта СТО 017 НОСТРОЙ 2.25.101-2014 (СТО 60452903 СОЮЗДОРСТРОЙ 2.1.1.4.3.03-2014) «Устройство, реконструкция и капитальный ремонт водопропускных труб. Часть 3. Трубы металлические. Устройство и реконструкция»;</w:t>
      </w:r>
    </w:p>
    <w:p w14:paraId="4F4651DF"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2.25.102-2014 (СТО 60452903 СОЮЗДОРСТРОЙ 2.1.1.4.4.01-2014)</w:t>
      </w:r>
      <w:r w:rsidRPr="004D5FC7">
        <w:rPr>
          <w:sz w:val="28"/>
          <w:szCs w:val="28"/>
          <w:u w:val="single"/>
        </w:rPr>
        <w:t xml:space="preserve"> «Карта контроля соблюдения стандарта СТО 017 НОСТРОЙ 2.25.102-2014 (СТО 60452903 СОЮЗДОРСТРОЙ 2.1.1.4.4.01-2014) «Устройство, реконструкция и капитальный ремонт водопропускных труб. Часть 4. Капитальный ремонт водопропускных труб»;</w:t>
      </w:r>
    </w:p>
    <w:p w14:paraId="57BFC435"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2.25.103-2014</w:t>
      </w:r>
      <w:r w:rsidRPr="004D5FC7">
        <w:rPr>
          <w:sz w:val="28"/>
          <w:szCs w:val="28"/>
        </w:rPr>
        <w:t xml:space="preserve"> </w:t>
      </w:r>
      <w:r w:rsidRPr="004D5FC7">
        <w:rPr>
          <w:b/>
          <w:sz w:val="28"/>
          <w:szCs w:val="28"/>
        </w:rPr>
        <w:t>(СТО 60452903 СОЮЗДОРСТРОЙ 2.1.1.5.3.01-2014)</w:t>
      </w:r>
      <w:r w:rsidRPr="004D5FC7">
        <w:rPr>
          <w:sz w:val="28"/>
          <w:szCs w:val="28"/>
          <w:u w:val="single"/>
        </w:rPr>
        <w:t xml:space="preserve"> «Карта контроля соблюдения стандарта СТО 017 НОСТРОЙ 2.25.103-2014 (СТО 60452903 СОЮЗДОРСТРОЙ 2.1.1.5.3.01-2014) «Устройство водоотводных и дренажных систем при строительстве автомобильных дорог и мостовых сооружений»;</w:t>
      </w:r>
    </w:p>
    <w:p w14:paraId="72D70A2E"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2.29.104-2014</w:t>
      </w:r>
      <w:r w:rsidRPr="004D5FC7">
        <w:rPr>
          <w:sz w:val="28"/>
          <w:szCs w:val="28"/>
        </w:rPr>
        <w:t xml:space="preserve"> </w:t>
      </w:r>
      <w:r w:rsidRPr="004D5FC7">
        <w:rPr>
          <w:b/>
          <w:sz w:val="28"/>
          <w:szCs w:val="28"/>
        </w:rPr>
        <w:t>(СТО 60452903 СОЮЗДОРСТРОЙ 2.1.2.5.3.01-2014)</w:t>
      </w:r>
      <w:r w:rsidRPr="004D5FC7">
        <w:rPr>
          <w:sz w:val="28"/>
          <w:szCs w:val="28"/>
          <w:u w:val="single"/>
        </w:rPr>
        <w:t xml:space="preserve"> «Карта контроля соблюдения стандарта СТО 017 НОСТРОЙ 2.29.104-2014 (СТО 60452903 СОЮЗДОРСТРОЙ 2.1.2.5.3.01-2014) «Устройство конструкций деформационных швов мостовых сооружений»;</w:t>
      </w:r>
    </w:p>
    <w:p w14:paraId="3EAE7A40"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2.29.105-2014</w:t>
      </w:r>
      <w:r w:rsidRPr="004D5FC7">
        <w:rPr>
          <w:sz w:val="28"/>
          <w:szCs w:val="28"/>
        </w:rPr>
        <w:t xml:space="preserve"> </w:t>
      </w:r>
      <w:r w:rsidRPr="004D5FC7">
        <w:rPr>
          <w:b/>
          <w:sz w:val="28"/>
          <w:szCs w:val="28"/>
        </w:rPr>
        <w:t>(СТО 60452903 СОЮЗДОРСТРОЙ 2.1.2.6.3.02-2014)</w:t>
      </w:r>
      <w:r w:rsidRPr="004D5FC7">
        <w:rPr>
          <w:sz w:val="28"/>
          <w:szCs w:val="28"/>
          <w:u w:val="single"/>
        </w:rPr>
        <w:t xml:space="preserve"> «Карта контроля соблюдения стандарта СТО 017 НОСТРОЙ 2.29.105-2014 (СТО 60452903 СОЮЗДОРСТРОЙ 2.1.2.6.3.02-2014) «Укрепление конусов и откосов насыпей на подходах к мостовым сооружениям»;</w:t>
      </w:r>
    </w:p>
    <w:p w14:paraId="4694C6AF"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2.29.106-2014 (СТО 60452903 СОЮЗДОРСТРОЙ 2.1.2.3.3.01-2014)</w:t>
      </w:r>
      <w:r w:rsidRPr="004D5FC7">
        <w:rPr>
          <w:sz w:val="28"/>
          <w:szCs w:val="28"/>
          <w:u w:val="single"/>
        </w:rPr>
        <w:t xml:space="preserve"> «Карта контроля соблюдения стандарта СТО 017 НОСТРОЙ 2.29.106-2014 (СТО 60452903 СОЮЗДОРСТРОЙ 2.1.2.3.3.01-2014) «Сооружение сборных и сборно-монолитных железобетонных пролетных строений мостов»;</w:t>
      </w:r>
    </w:p>
    <w:p w14:paraId="549714D2"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2.29.107-2014</w:t>
      </w:r>
      <w:r w:rsidRPr="004D5FC7">
        <w:rPr>
          <w:sz w:val="28"/>
          <w:szCs w:val="28"/>
        </w:rPr>
        <w:t xml:space="preserve"> </w:t>
      </w:r>
      <w:r w:rsidRPr="004D5FC7">
        <w:rPr>
          <w:b/>
          <w:sz w:val="28"/>
          <w:szCs w:val="28"/>
        </w:rPr>
        <w:t>(СТО 60452903 СОЮЗДОРСТРОЙ 2.1.2.1.3.01-2014)</w:t>
      </w:r>
      <w:r w:rsidRPr="004D5FC7">
        <w:rPr>
          <w:sz w:val="28"/>
          <w:szCs w:val="28"/>
          <w:u w:val="single"/>
        </w:rPr>
        <w:t xml:space="preserve"> «Карта контроля соблюдения стандарта СТО 017 НОСТРОЙ 2.29.107-2014 (СТО 60452903 СОЮЗДОРСТРОЙ 2.1.2.1.3.01-2014) «Устройство фундаментов мостов. Часть 1. Устройство фундаментов на естественном основании и фундаментов из опускных колодцев»;</w:t>
      </w:r>
    </w:p>
    <w:p w14:paraId="43068FAF"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2.29.108-2014</w:t>
      </w:r>
      <w:r w:rsidRPr="004D5FC7">
        <w:rPr>
          <w:sz w:val="28"/>
          <w:szCs w:val="28"/>
        </w:rPr>
        <w:t xml:space="preserve"> </w:t>
      </w:r>
      <w:r w:rsidRPr="004D5FC7">
        <w:rPr>
          <w:b/>
          <w:sz w:val="28"/>
          <w:szCs w:val="28"/>
        </w:rPr>
        <w:t>(СТО 60452903 СОЮЗДОРСТРОЙ 2.1.2.1.3.02-2014)</w:t>
      </w:r>
      <w:r w:rsidRPr="004D5FC7">
        <w:rPr>
          <w:sz w:val="28"/>
          <w:szCs w:val="28"/>
          <w:u w:val="single"/>
        </w:rPr>
        <w:t xml:space="preserve"> «Карта контроля соблюдения стандарта СТО 017 НОСТРОЙ 2.29.108-2014 (СТО 60452903 СОЮЗДОРСТРОЙ 2.1.2.1.3.02-2014) «Устройство фундаментов мостов. Часть 2. Устройство свайных фундаментов»;</w:t>
      </w:r>
    </w:p>
    <w:p w14:paraId="6DC30CC8"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2.29.109-2014</w:t>
      </w:r>
      <w:r w:rsidRPr="004D5FC7">
        <w:rPr>
          <w:sz w:val="28"/>
          <w:szCs w:val="28"/>
        </w:rPr>
        <w:t xml:space="preserve"> </w:t>
      </w:r>
      <w:r w:rsidRPr="004D5FC7">
        <w:rPr>
          <w:b/>
          <w:sz w:val="28"/>
          <w:szCs w:val="28"/>
        </w:rPr>
        <w:t>(СТО 60452903 СОЮЗДОРСТРОЙ 2.1.2.1.3.03-2014)</w:t>
      </w:r>
      <w:r w:rsidRPr="004D5FC7">
        <w:rPr>
          <w:sz w:val="28"/>
          <w:szCs w:val="28"/>
          <w:u w:val="single"/>
        </w:rPr>
        <w:t xml:space="preserve"> «Карта контроля соблюдения стандарта СТО 017 НОСТРОЙ 2.29.109-2014 (СТО 60452903 СОЮЗДОРСТРОЙ 2.1.2.1.3.03-2014) «Устройство фундаментов мостов. Часть 3. Устройство ограждений»;</w:t>
      </w:r>
    </w:p>
    <w:p w14:paraId="6ECE372F"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2.29.110-2014</w:t>
      </w:r>
      <w:r w:rsidRPr="004D5FC7">
        <w:rPr>
          <w:sz w:val="28"/>
          <w:szCs w:val="28"/>
        </w:rPr>
        <w:t xml:space="preserve"> </w:t>
      </w:r>
      <w:r w:rsidRPr="004D5FC7">
        <w:rPr>
          <w:b/>
          <w:sz w:val="28"/>
          <w:szCs w:val="28"/>
        </w:rPr>
        <w:t>(СТО 60452903 СОЮЗДОРСТРОЙ 2.1.2.2.3.01-2014)</w:t>
      </w:r>
      <w:r w:rsidRPr="004D5FC7">
        <w:rPr>
          <w:sz w:val="28"/>
          <w:szCs w:val="28"/>
          <w:u w:val="single"/>
        </w:rPr>
        <w:t xml:space="preserve"> «Карта контроля соблюдения стандарта СТО 017 НОСТРОЙ 2.29.110-2014 (СТО 60452903 СОЮЗДОРСТРОЙ 2.1.2.2.3.01-2014) «Устройство опор мостов»;</w:t>
      </w:r>
    </w:p>
    <w:p w14:paraId="782800E1"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2.29.111-2014</w:t>
      </w:r>
      <w:r w:rsidRPr="004D5FC7">
        <w:rPr>
          <w:sz w:val="28"/>
          <w:szCs w:val="28"/>
        </w:rPr>
        <w:t xml:space="preserve"> </w:t>
      </w:r>
      <w:r w:rsidRPr="004D5FC7">
        <w:rPr>
          <w:b/>
          <w:sz w:val="28"/>
          <w:szCs w:val="28"/>
        </w:rPr>
        <w:t>(СТО 60452903 СОЮЗДОРСТРОЙ 2.1.2.3.3.02-2014)</w:t>
      </w:r>
      <w:r w:rsidRPr="004D5FC7">
        <w:rPr>
          <w:sz w:val="28"/>
          <w:szCs w:val="28"/>
          <w:u w:val="single"/>
        </w:rPr>
        <w:t xml:space="preserve"> «Карта контроля соблюдения стандарта СТО 017 НОСТРОЙ 2.29.111-2014 (СТО 60452903 СОЮЗДОРСТРОЙ 2.1.2.3.3.02-2014) «Строительство деревянных и композитных мостов. Часть 1. Строительство деревянных мостов»;</w:t>
      </w:r>
    </w:p>
    <w:p w14:paraId="31B6ACDA"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2.29.112-2014</w:t>
      </w:r>
      <w:r w:rsidRPr="004D5FC7">
        <w:rPr>
          <w:sz w:val="28"/>
          <w:szCs w:val="28"/>
        </w:rPr>
        <w:t xml:space="preserve"> </w:t>
      </w:r>
      <w:r w:rsidRPr="004D5FC7">
        <w:rPr>
          <w:b/>
          <w:sz w:val="28"/>
          <w:szCs w:val="28"/>
        </w:rPr>
        <w:t>(СТО 60452903 СОЮЗДОРСТРОЙ 2.1.2.3.3.03-2014)</w:t>
      </w:r>
      <w:r w:rsidRPr="004D5FC7">
        <w:rPr>
          <w:sz w:val="28"/>
          <w:szCs w:val="28"/>
          <w:u w:val="single"/>
        </w:rPr>
        <w:t xml:space="preserve"> «Карта контроля соблюдения стандарта СТО 017 НОСТРОЙ 2.29.112-2014 (СТО 60452903 СОЮЗДОРСТРОЙ 2.1.2.3.3.03-2014) «Строительство деревянных и композитных мостов. Часть 2. Сооружение пешеходных мостов из полимерных композитных материалов»;</w:t>
      </w:r>
    </w:p>
    <w:p w14:paraId="4811FD70" w14:textId="77777777" w:rsidR="002F7D05" w:rsidRPr="004D5FC7"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2.29.113-2014</w:t>
      </w:r>
      <w:r w:rsidRPr="004D5FC7">
        <w:rPr>
          <w:sz w:val="28"/>
          <w:szCs w:val="28"/>
        </w:rPr>
        <w:t xml:space="preserve"> </w:t>
      </w:r>
      <w:r w:rsidRPr="004D5FC7">
        <w:rPr>
          <w:b/>
          <w:sz w:val="28"/>
          <w:szCs w:val="28"/>
        </w:rPr>
        <w:t>(СТО 60452903 СОЮЗДОРСТРОЙ 2.1.2.4.3.01-2014)</w:t>
      </w:r>
      <w:r w:rsidRPr="004D5FC7">
        <w:rPr>
          <w:sz w:val="28"/>
          <w:szCs w:val="28"/>
          <w:u w:val="single"/>
        </w:rPr>
        <w:t xml:space="preserve"> «Карта контроля соблюдения стандарта СТО 017 НОСТРОЙ 2.29.113-2014 (СТО 60452903 СОЮЗДОРСТРОЙ 2.1.2.4.3.01-2014) «Устройство покрытий на мостах и искусственных сооружениях»;</w:t>
      </w:r>
    </w:p>
    <w:p w14:paraId="75348E25" w14:textId="77777777" w:rsidR="002F7D05" w:rsidRDefault="002F7D05" w:rsidP="002F7D05">
      <w:pPr>
        <w:pStyle w:val="a4"/>
        <w:numPr>
          <w:ilvl w:val="0"/>
          <w:numId w:val="7"/>
        </w:numPr>
        <w:ind w:left="0" w:firstLine="0"/>
        <w:contextualSpacing/>
        <w:jc w:val="both"/>
        <w:rPr>
          <w:sz w:val="28"/>
          <w:szCs w:val="28"/>
          <w:u w:val="single"/>
        </w:rPr>
      </w:pPr>
      <w:r w:rsidRPr="004D5FC7">
        <w:rPr>
          <w:b/>
          <w:sz w:val="28"/>
          <w:szCs w:val="28"/>
        </w:rPr>
        <w:t>Дополнение к СТО 017 НОСТРОЙ 2.25.114-2014</w:t>
      </w:r>
      <w:r w:rsidRPr="004D5FC7">
        <w:rPr>
          <w:sz w:val="28"/>
          <w:szCs w:val="28"/>
        </w:rPr>
        <w:t xml:space="preserve"> </w:t>
      </w:r>
      <w:r w:rsidRPr="004D5FC7">
        <w:rPr>
          <w:b/>
          <w:sz w:val="28"/>
          <w:szCs w:val="28"/>
        </w:rPr>
        <w:t>(СТО 60452903 СОЮЗДОРСТРОЙ 2.2.4.3.01-2014)</w:t>
      </w:r>
      <w:r w:rsidRPr="004D5FC7">
        <w:rPr>
          <w:sz w:val="28"/>
          <w:szCs w:val="28"/>
          <w:u w:val="single"/>
        </w:rPr>
        <w:t xml:space="preserve"> «Карта контроля соблюдения стандарта СТО 017 НОСТРОЙ 2.25.114-2014 (СТО 60452903 СОЮЗДОРСТРОЙ 2.2.4.3.01-2014) «Устройство водоотводных и дренажных систем аэродромов».</w:t>
      </w:r>
    </w:p>
    <w:p w14:paraId="7C3E272F" w14:textId="77777777" w:rsidR="002F7D05" w:rsidRPr="008067DC" w:rsidRDefault="008067DC" w:rsidP="008067DC">
      <w:pPr>
        <w:pStyle w:val="a4"/>
        <w:ind w:left="0"/>
        <w:contextualSpacing/>
        <w:jc w:val="both"/>
        <w:rPr>
          <w:sz w:val="28"/>
          <w:szCs w:val="28"/>
          <w:u w:val="single"/>
        </w:rPr>
      </w:pPr>
      <w:r>
        <w:rPr>
          <w:sz w:val="28"/>
          <w:szCs w:val="28"/>
        </w:rPr>
        <w:tab/>
      </w:r>
      <w:r w:rsidRPr="008067DC">
        <w:rPr>
          <w:sz w:val="28"/>
          <w:szCs w:val="28"/>
        </w:rPr>
        <w:t xml:space="preserve">Для принятия </w:t>
      </w:r>
      <w:r w:rsidRPr="008067DC">
        <w:rPr>
          <w:rFonts w:eastAsiaTheme="minorEastAsia"/>
          <w:sz w:val="28"/>
          <w:szCs w:val="28"/>
        </w:rPr>
        <w:t xml:space="preserve">карты контроля к ранее утвержденным стандартам </w:t>
      </w:r>
      <w:r w:rsidRPr="008067DC">
        <w:rPr>
          <w:sz w:val="28"/>
          <w:szCs w:val="28"/>
        </w:rPr>
        <w:t xml:space="preserve">организации </w:t>
      </w:r>
      <w:r>
        <w:rPr>
          <w:sz w:val="28"/>
          <w:szCs w:val="28"/>
        </w:rPr>
        <w:t xml:space="preserve">были </w:t>
      </w:r>
      <w:r w:rsidR="002F7D05" w:rsidRPr="00762B15">
        <w:rPr>
          <w:b/>
          <w:sz w:val="28"/>
          <w:szCs w:val="28"/>
        </w:rPr>
        <w:t xml:space="preserve">рассмотрены Комитетом по техническому регулированию при Совете Партнерства (протокол № 10 от 19.12.14г., </w:t>
      </w:r>
      <w:r w:rsidR="002F7D05" w:rsidRPr="00762B15">
        <w:rPr>
          <w:rFonts w:eastAsia="TimesNewRoman"/>
          <w:b/>
          <w:sz w:val="28"/>
          <w:szCs w:val="28"/>
        </w:rPr>
        <w:t xml:space="preserve">протокол </w:t>
      </w:r>
      <w:r w:rsidR="002F7D05" w:rsidRPr="00762B15">
        <w:rPr>
          <w:b/>
          <w:sz w:val="28"/>
        </w:rPr>
        <w:t>№ 11 от 06.02.2015 г.</w:t>
      </w:r>
      <w:r w:rsidR="002F7D05" w:rsidRPr="00762B15">
        <w:rPr>
          <w:b/>
          <w:sz w:val="28"/>
          <w:szCs w:val="28"/>
        </w:rPr>
        <w:t xml:space="preserve">), Советом Партнерства (протокол № 47 от 23.12.2014 г., </w:t>
      </w:r>
      <w:r w:rsidR="002F7D05" w:rsidRPr="00762B15">
        <w:rPr>
          <w:rFonts w:eastAsia="TimesNewRoman"/>
          <w:b/>
          <w:sz w:val="28"/>
          <w:szCs w:val="28"/>
        </w:rPr>
        <w:t xml:space="preserve">протокол </w:t>
      </w:r>
      <w:r w:rsidR="002F7D05" w:rsidRPr="00762B15">
        <w:rPr>
          <w:b/>
          <w:sz w:val="28"/>
        </w:rPr>
        <w:t>№ 4 от 17.02.2015г.</w:t>
      </w:r>
      <w:r w:rsidR="002F7D05" w:rsidRPr="00762B15">
        <w:rPr>
          <w:b/>
          <w:sz w:val="28"/>
          <w:szCs w:val="28"/>
        </w:rPr>
        <w:t>)</w:t>
      </w:r>
      <w:r w:rsidR="002F7D05" w:rsidRPr="00762B15">
        <w:rPr>
          <w:sz w:val="28"/>
          <w:szCs w:val="28"/>
        </w:rPr>
        <w:t xml:space="preserve"> и </w:t>
      </w:r>
      <w:r w:rsidR="002F7D05" w:rsidRPr="00762B15">
        <w:rPr>
          <w:b/>
          <w:sz w:val="28"/>
          <w:szCs w:val="28"/>
        </w:rPr>
        <w:t>рекомендованы к утверждению на Общем Собрании.</w:t>
      </w:r>
    </w:p>
    <w:p w14:paraId="77723F1D" w14:textId="77777777" w:rsidR="002F7D05" w:rsidRDefault="002F7D05" w:rsidP="002F7D05">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 xml:space="preserve">Предлагаю: </w:t>
      </w:r>
      <w:r w:rsidRPr="00762B15">
        <w:rPr>
          <w:rFonts w:ascii="Times New Roman" w:eastAsiaTheme="minorEastAsia" w:hAnsi="Times New Roman"/>
          <w:sz w:val="28"/>
          <w:szCs w:val="28"/>
          <w:lang w:eastAsia="ru-RU"/>
        </w:rPr>
        <w:t xml:space="preserve">принять </w:t>
      </w:r>
      <w:r w:rsidRPr="00FE5C9C">
        <w:rPr>
          <w:rFonts w:ascii="Times New Roman" w:eastAsiaTheme="minorEastAsia" w:hAnsi="Times New Roman"/>
          <w:sz w:val="28"/>
          <w:szCs w:val="28"/>
          <w:lang w:eastAsia="ru-RU"/>
        </w:rPr>
        <w:t>75 карт контроля к ранее утвержденным стандартам организации</w:t>
      </w:r>
      <w:r w:rsidRPr="00497A67">
        <w:rPr>
          <w:rFonts w:ascii="Times New Roman" w:eastAsiaTheme="minorEastAsia" w:hAnsi="Times New Roman"/>
          <w:sz w:val="28"/>
          <w:szCs w:val="28"/>
          <w:lang w:eastAsia="ru-RU"/>
        </w:rPr>
        <w:t>.</w:t>
      </w:r>
    </w:p>
    <w:p w14:paraId="74EC4447" w14:textId="77777777" w:rsidR="002F7D05" w:rsidRDefault="002F7D05" w:rsidP="00A646B2">
      <w:pPr>
        <w:tabs>
          <w:tab w:val="left" w:pos="426"/>
        </w:tabs>
        <w:spacing w:after="0" w:line="240" w:lineRule="auto"/>
        <w:jc w:val="both"/>
        <w:rPr>
          <w:rFonts w:ascii="Times New Roman" w:eastAsia="Times New Roman" w:hAnsi="Times New Roman"/>
          <w:sz w:val="28"/>
          <w:szCs w:val="28"/>
          <w:lang w:eastAsia="ru-RU"/>
        </w:rPr>
      </w:pPr>
    </w:p>
    <w:p w14:paraId="270444AA" w14:textId="77777777" w:rsidR="001505CF" w:rsidRDefault="001505CF" w:rsidP="001505CF">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Pr>
          <w:rFonts w:ascii="Times New Roman" w:hAnsi="Times New Roman"/>
          <w:sz w:val="28"/>
          <w:szCs w:val="28"/>
        </w:rPr>
        <w:t xml:space="preserve">Председательствующий предложил </w:t>
      </w:r>
      <w:r w:rsidRPr="00762B15">
        <w:rPr>
          <w:rFonts w:ascii="Times New Roman" w:eastAsiaTheme="minorEastAsia" w:hAnsi="Times New Roman"/>
          <w:sz w:val="28"/>
          <w:szCs w:val="28"/>
          <w:lang w:eastAsia="ru-RU"/>
        </w:rPr>
        <w:t xml:space="preserve">принять </w:t>
      </w:r>
      <w:r w:rsidRPr="00FE5C9C">
        <w:rPr>
          <w:rFonts w:ascii="Times New Roman" w:eastAsiaTheme="minorEastAsia" w:hAnsi="Times New Roman"/>
          <w:sz w:val="28"/>
          <w:szCs w:val="28"/>
          <w:lang w:eastAsia="ru-RU"/>
        </w:rPr>
        <w:t>75 карт контроля к ранее утвержденным стандартам организации</w:t>
      </w:r>
      <w:r w:rsidRPr="00497A67">
        <w:rPr>
          <w:rFonts w:ascii="Times New Roman" w:eastAsiaTheme="minorEastAsia" w:hAnsi="Times New Roman"/>
          <w:sz w:val="28"/>
          <w:szCs w:val="28"/>
          <w:lang w:eastAsia="ru-RU"/>
        </w:rPr>
        <w:t>.</w:t>
      </w:r>
    </w:p>
    <w:p w14:paraId="69CB04BF" w14:textId="77777777" w:rsidR="001505CF" w:rsidRDefault="001505CF" w:rsidP="001505CF">
      <w:pPr>
        <w:spacing w:after="0" w:line="240" w:lineRule="auto"/>
        <w:jc w:val="both"/>
        <w:rPr>
          <w:rFonts w:ascii="Times New Roman" w:hAnsi="Times New Roman"/>
          <w:sz w:val="28"/>
          <w:szCs w:val="28"/>
          <w:u w:val="single"/>
        </w:rPr>
      </w:pPr>
    </w:p>
    <w:p w14:paraId="2C820F2B" w14:textId="77777777" w:rsidR="001505CF" w:rsidRDefault="001505CF" w:rsidP="001505CF">
      <w:pPr>
        <w:pStyle w:val="a3"/>
        <w:rPr>
          <w:rFonts w:ascii="Times New Roman" w:hAnsi="Times New Roman"/>
          <w:b/>
          <w:sz w:val="28"/>
          <w:szCs w:val="28"/>
        </w:rPr>
      </w:pPr>
      <w:r>
        <w:rPr>
          <w:rFonts w:ascii="Times New Roman" w:hAnsi="Times New Roman"/>
          <w:b/>
          <w:sz w:val="28"/>
          <w:szCs w:val="28"/>
        </w:rPr>
        <w:t>Голосовали:</w:t>
      </w:r>
    </w:p>
    <w:p w14:paraId="148CC129" w14:textId="77777777" w:rsidR="001505CF" w:rsidRDefault="001505CF" w:rsidP="001505CF">
      <w:pPr>
        <w:pStyle w:val="a3"/>
        <w:rPr>
          <w:rFonts w:ascii="Times New Roman" w:hAnsi="Times New Roman"/>
          <w:b/>
          <w:sz w:val="28"/>
          <w:szCs w:val="28"/>
        </w:rPr>
      </w:pPr>
      <w:r>
        <w:rPr>
          <w:rFonts w:ascii="Times New Roman" w:hAnsi="Times New Roman"/>
          <w:b/>
          <w:sz w:val="28"/>
          <w:szCs w:val="28"/>
        </w:rPr>
        <w:t xml:space="preserve">За – </w:t>
      </w:r>
      <w:r>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76DB01E1" w14:textId="77777777" w:rsidR="001505CF" w:rsidRDefault="001505CF" w:rsidP="001505CF">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4AE41996" w14:textId="77777777" w:rsidR="002F7D05" w:rsidRDefault="002F7D05" w:rsidP="00A646B2">
      <w:pPr>
        <w:tabs>
          <w:tab w:val="left" w:pos="426"/>
        </w:tabs>
        <w:spacing w:after="0" w:line="240" w:lineRule="auto"/>
        <w:jc w:val="both"/>
        <w:rPr>
          <w:rFonts w:ascii="Times New Roman" w:eastAsia="Times New Roman" w:hAnsi="Times New Roman"/>
          <w:sz w:val="28"/>
          <w:szCs w:val="28"/>
          <w:lang w:eastAsia="ru-RU"/>
        </w:rPr>
      </w:pPr>
    </w:p>
    <w:p w14:paraId="2BB66B48" w14:textId="77777777" w:rsidR="005F3B78" w:rsidRPr="005F3B78" w:rsidRDefault="005F3B78" w:rsidP="006E1FEA">
      <w:pPr>
        <w:spacing w:after="0" w:line="240" w:lineRule="auto"/>
        <w:jc w:val="both"/>
        <w:rPr>
          <w:rFonts w:ascii="Times New Roman" w:eastAsia="Times New Roman" w:hAnsi="Times New Roman"/>
          <w:sz w:val="28"/>
          <w:szCs w:val="28"/>
          <w:lang w:eastAsia="ru-RU"/>
        </w:rPr>
      </w:pPr>
      <w:r>
        <w:rPr>
          <w:rFonts w:ascii="Times New Roman" w:hAnsi="Times New Roman"/>
          <w:i/>
          <w:sz w:val="28"/>
          <w:szCs w:val="28"/>
          <w:u w:val="single"/>
        </w:rPr>
        <w:t>По пятому вопросу Повестки дня:</w:t>
      </w:r>
      <w:r>
        <w:rPr>
          <w:rFonts w:ascii="Times New Roman" w:hAnsi="Times New Roman"/>
          <w:b/>
          <w:sz w:val="28"/>
          <w:szCs w:val="28"/>
        </w:rPr>
        <w:t xml:space="preserve"> -</w:t>
      </w:r>
      <w:r>
        <w:rPr>
          <w:rFonts w:ascii="Times New Roman" w:hAnsi="Times New Roman"/>
          <w:sz w:val="28"/>
          <w:szCs w:val="28"/>
        </w:rPr>
        <w:t xml:space="preserve">– </w:t>
      </w:r>
      <w:r w:rsidRPr="004D0586">
        <w:rPr>
          <w:rFonts w:ascii="Times New Roman" w:eastAsia="Times New Roman" w:hAnsi="Times New Roman"/>
          <w:sz w:val="28"/>
          <w:szCs w:val="28"/>
          <w:lang w:eastAsia="ru-RU"/>
        </w:rPr>
        <w:t>Принятие новой редакции правил саморегулирования НП «МОД «СОЮЗДОРСТРОЙ» - «Требования к страхованию членами Некоммерческого партнерства «Межрегиональное объединение дорожников «СОЮЗДОРСТРО</w:t>
      </w:r>
      <w:r>
        <w:rPr>
          <w:rFonts w:ascii="Times New Roman" w:eastAsia="Times New Roman" w:hAnsi="Times New Roman"/>
          <w:sz w:val="28"/>
          <w:szCs w:val="28"/>
          <w:lang w:eastAsia="ru-RU"/>
        </w:rPr>
        <w:t>Й» гражданской</w:t>
      </w:r>
      <w:r>
        <w:rPr>
          <w:rFonts w:ascii="Times New Roman" w:eastAsia="Times New Roman" w:hAnsi="Times New Roman"/>
          <w:sz w:val="28"/>
          <w:szCs w:val="28"/>
          <w:lang w:eastAsia="ru-RU"/>
        </w:rPr>
        <w:tab/>
        <w:t xml:space="preserve"> ответственности выступил </w:t>
      </w:r>
      <w:r>
        <w:rPr>
          <w:rFonts w:ascii="Times New Roman" w:hAnsi="Times New Roman"/>
          <w:sz w:val="28"/>
          <w:szCs w:val="28"/>
          <w:u w:val="single"/>
        </w:rPr>
        <w:t>Генеральный директор Партнерства Хвоинский Леонид Адамович</w:t>
      </w:r>
      <w:r w:rsidRPr="005F3B78">
        <w:rPr>
          <w:rFonts w:ascii="Times New Roman" w:hAnsi="Times New Roman"/>
          <w:sz w:val="28"/>
          <w:szCs w:val="28"/>
          <w:u w:val="single"/>
        </w:rPr>
        <w:t>.</w:t>
      </w:r>
    </w:p>
    <w:p w14:paraId="103E7031" w14:textId="77777777" w:rsidR="001505CF" w:rsidRDefault="001505CF" w:rsidP="00A646B2">
      <w:pPr>
        <w:tabs>
          <w:tab w:val="left" w:pos="426"/>
        </w:tabs>
        <w:spacing w:after="0" w:line="240" w:lineRule="auto"/>
        <w:jc w:val="both"/>
        <w:rPr>
          <w:rFonts w:ascii="Times New Roman" w:eastAsia="Times New Roman" w:hAnsi="Times New Roman"/>
          <w:sz w:val="28"/>
          <w:szCs w:val="28"/>
          <w:lang w:eastAsia="ru-RU"/>
        </w:rPr>
      </w:pPr>
    </w:p>
    <w:p w14:paraId="4662C2C5" w14:textId="77777777" w:rsidR="005F3B78" w:rsidRPr="005F3B78" w:rsidRDefault="005F3B78" w:rsidP="005F3B78">
      <w:pPr>
        <w:jc w:val="both"/>
        <w:rPr>
          <w:rFonts w:ascii="Times New Roman" w:hAnsi="Times New Roman"/>
          <w:sz w:val="28"/>
          <w:szCs w:val="28"/>
        </w:rPr>
      </w:pPr>
      <w:r w:rsidRPr="005F3B78">
        <w:rPr>
          <w:rFonts w:ascii="Times New Roman" w:hAnsi="Times New Roman"/>
          <w:sz w:val="28"/>
          <w:szCs w:val="28"/>
        </w:rPr>
        <w:t xml:space="preserve">Уважаемые Коллеги! В связи с принятием </w:t>
      </w:r>
      <w:r w:rsidRPr="005F3B78">
        <w:rPr>
          <w:rFonts w:ascii="Times New Roman" w:hAnsi="Times New Roman"/>
          <w:b/>
          <w:sz w:val="28"/>
          <w:szCs w:val="28"/>
        </w:rPr>
        <w:t>Федерального закона № 337-ФЗ от 28.11.2011 года «О внесении изменений в Градостроительный кодекс Российской Федерации и отдельные законодательные акты Российской Федерации»</w:t>
      </w:r>
      <w:r w:rsidRPr="005F3B78">
        <w:rPr>
          <w:rFonts w:ascii="Times New Roman" w:hAnsi="Times New Roman"/>
          <w:sz w:val="28"/>
          <w:szCs w:val="28"/>
        </w:rPr>
        <w:t xml:space="preserve"> изменена форма ответственности СРО подрядных организаций в случае причинения вреда с субсидиарной на солидарную, то есть если раньше при причинении вреда потерпевший сначала обращался в страховую компанию, затем при нехватка денежных средств на погашение долга в саму организацию причинившую вред и если и тогда не хватало денег на возмещение, потерпевший обращался в СРО.</w:t>
      </w:r>
    </w:p>
    <w:p w14:paraId="55D6D788" w14:textId="77777777" w:rsidR="005F3B78" w:rsidRPr="005F3B78" w:rsidRDefault="005F3B78" w:rsidP="005F3B78">
      <w:pPr>
        <w:jc w:val="both"/>
        <w:rPr>
          <w:rFonts w:ascii="Times New Roman" w:hAnsi="Times New Roman"/>
          <w:sz w:val="28"/>
          <w:szCs w:val="28"/>
        </w:rPr>
      </w:pPr>
      <w:r w:rsidRPr="005F3B78">
        <w:rPr>
          <w:rFonts w:ascii="Times New Roman" w:hAnsi="Times New Roman"/>
          <w:sz w:val="28"/>
          <w:szCs w:val="28"/>
        </w:rPr>
        <w:t xml:space="preserve">Сейчас, потерпевший обращается к заказчику и тот возмещает ему нанесенный вред, после чего заказчик эту сумму может вытребовать либо с организации, непосредственно нанесший этот вред либо напрямую может обратиться в саморегулируемую организацию, чтобы она возместила ему издержки. </w:t>
      </w:r>
    </w:p>
    <w:p w14:paraId="2E175FB0" w14:textId="77777777" w:rsidR="00A646B2" w:rsidRPr="005F3B78" w:rsidRDefault="005F3B78" w:rsidP="005F3B78">
      <w:pPr>
        <w:jc w:val="both"/>
        <w:rPr>
          <w:rFonts w:ascii="Times New Roman" w:hAnsi="Times New Roman"/>
          <w:sz w:val="28"/>
          <w:szCs w:val="28"/>
        </w:rPr>
      </w:pPr>
      <w:r w:rsidRPr="005F3B78">
        <w:rPr>
          <w:rFonts w:ascii="Times New Roman" w:hAnsi="Times New Roman"/>
          <w:sz w:val="28"/>
          <w:szCs w:val="28"/>
        </w:rPr>
        <w:t>В связи с вышесказанным, предлагаю принять на Собрании новую редакцию правил саморегулирования НП «МОД «СОЮЗДОРСТРОЙ» - «Требования к страхованию членами Некоммерческого партнерства «Межрегиональное объединение дорожников «СОЮЗДОРСТРОЙ» гражданской</w:t>
      </w:r>
      <w:r w:rsidRPr="005F3B78">
        <w:rPr>
          <w:rFonts w:ascii="Times New Roman" w:hAnsi="Times New Roman"/>
          <w:sz w:val="28"/>
          <w:szCs w:val="28"/>
        </w:rPr>
        <w:tab/>
        <w:t xml:space="preserve"> ответственности» которая полностью соответствует требованиям установленных </w:t>
      </w:r>
      <w:r w:rsidRPr="005F3B78">
        <w:rPr>
          <w:rFonts w:ascii="Times New Roman" w:hAnsi="Times New Roman"/>
          <w:b/>
          <w:sz w:val="28"/>
          <w:szCs w:val="28"/>
        </w:rPr>
        <w:t xml:space="preserve">в статье 60. Градостроительного кодекса Российской Федерации </w:t>
      </w:r>
      <w:r w:rsidRPr="005F3B78">
        <w:rPr>
          <w:rFonts w:ascii="Times New Roman" w:hAnsi="Times New Roman"/>
          <w:sz w:val="28"/>
          <w:szCs w:val="28"/>
        </w:rPr>
        <w:t>(Возмещение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14:paraId="51BEB043" w14:textId="77777777" w:rsidR="005F3B78" w:rsidRDefault="005F3B78" w:rsidP="005F3B78">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Pr>
          <w:rFonts w:ascii="Times New Roman" w:hAnsi="Times New Roman"/>
          <w:sz w:val="28"/>
          <w:szCs w:val="28"/>
        </w:rPr>
        <w:t xml:space="preserve">Председательствующий предложил </w:t>
      </w:r>
      <w:r w:rsidRPr="00762B15">
        <w:rPr>
          <w:rFonts w:ascii="Times New Roman" w:eastAsiaTheme="minorEastAsia" w:hAnsi="Times New Roman"/>
          <w:sz w:val="28"/>
          <w:szCs w:val="28"/>
          <w:lang w:eastAsia="ru-RU"/>
        </w:rPr>
        <w:t xml:space="preserve">принять </w:t>
      </w:r>
      <w:r w:rsidRPr="005F3B78">
        <w:rPr>
          <w:rFonts w:ascii="Times New Roman" w:hAnsi="Times New Roman"/>
          <w:sz w:val="28"/>
          <w:szCs w:val="28"/>
        </w:rPr>
        <w:t>новую редакцию правил саморегулирования НП «МОД «СОЮЗДОРСТРОЙ» - «Требования к страхованию членами Некоммерческого партнерства «Межрегиональное объединение дорожников «СОЮЗДОРСТР</w:t>
      </w:r>
      <w:r>
        <w:rPr>
          <w:rFonts w:ascii="Times New Roman" w:hAnsi="Times New Roman"/>
          <w:sz w:val="28"/>
          <w:szCs w:val="28"/>
        </w:rPr>
        <w:t xml:space="preserve">ОЙ» гражданской </w:t>
      </w:r>
      <w:r w:rsidRPr="005F3B78">
        <w:rPr>
          <w:rFonts w:ascii="Times New Roman" w:hAnsi="Times New Roman"/>
          <w:sz w:val="28"/>
          <w:szCs w:val="28"/>
        </w:rPr>
        <w:t>ответственности»</w:t>
      </w:r>
    </w:p>
    <w:p w14:paraId="1B7CE591" w14:textId="77777777" w:rsidR="005F3B78" w:rsidRDefault="005F3B78" w:rsidP="005F3B78">
      <w:pPr>
        <w:spacing w:after="0" w:line="240" w:lineRule="auto"/>
        <w:jc w:val="both"/>
        <w:rPr>
          <w:rFonts w:ascii="Times New Roman" w:hAnsi="Times New Roman"/>
          <w:sz w:val="28"/>
          <w:szCs w:val="28"/>
          <w:u w:val="single"/>
        </w:rPr>
      </w:pPr>
    </w:p>
    <w:p w14:paraId="217F9C62" w14:textId="77777777" w:rsidR="005F3B78" w:rsidRDefault="005F3B78" w:rsidP="005F3B78">
      <w:pPr>
        <w:pStyle w:val="a3"/>
        <w:rPr>
          <w:rFonts w:ascii="Times New Roman" w:hAnsi="Times New Roman"/>
          <w:b/>
          <w:sz w:val="28"/>
          <w:szCs w:val="28"/>
        </w:rPr>
      </w:pPr>
      <w:r>
        <w:rPr>
          <w:rFonts w:ascii="Times New Roman" w:hAnsi="Times New Roman"/>
          <w:b/>
          <w:sz w:val="28"/>
          <w:szCs w:val="28"/>
        </w:rPr>
        <w:t>Голосовали:</w:t>
      </w:r>
    </w:p>
    <w:p w14:paraId="379F11A0" w14:textId="77777777" w:rsidR="005F3B78" w:rsidRDefault="005F3B78" w:rsidP="005F3B78">
      <w:pPr>
        <w:pStyle w:val="a3"/>
        <w:rPr>
          <w:rFonts w:ascii="Times New Roman" w:hAnsi="Times New Roman"/>
          <w:b/>
          <w:sz w:val="28"/>
          <w:szCs w:val="28"/>
        </w:rPr>
      </w:pPr>
      <w:r>
        <w:rPr>
          <w:rFonts w:ascii="Times New Roman" w:hAnsi="Times New Roman"/>
          <w:b/>
          <w:sz w:val="28"/>
          <w:szCs w:val="28"/>
        </w:rPr>
        <w:t xml:space="preserve">За – </w:t>
      </w:r>
      <w:r>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6C73FF8A" w14:textId="77777777" w:rsidR="005F3B78" w:rsidRDefault="005F3B78" w:rsidP="005F3B78">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391F37DC" w14:textId="77777777" w:rsidR="00A646B2" w:rsidRDefault="00A646B2" w:rsidP="00A646B2">
      <w:pPr>
        <w:pStyle w:val="a3"/>
        <w:rPr>
          <w:rFonts w:ascii="Times New Roman" w:hAnsi="Times New Roman"/>
          <w:b/>
          <w:sz w:val="28"/>
          <w:szCs w:val="28"/>
        </w:rPr>
      </w:pPr>
    </w:p>
    <w:p w14:paraId="7DAECDF5" w14:textId="77777777" w:rsidR="005F3B78" w:rsidRDefault="005F3B78" w:rsidP="00A646B2">
      <w:pPr>
        <w:pStyle w:val="a3"/>
        <w:rPr>
          <w:rFonts w:ascii="Times New Roman" w:hAnsi="Times New Roman"/>
          <w:b/>
          <w:sz w:val="28"/>
          <w:szCs w:val="28"/>
        </w:rPr>
      </w:pPr>
    </w:p>
    <w:p w14:paraId="36202472" w14:textId="77777777" w:rsidR="00F45EDB" w:rsidRPr="00F45EDB" w:rsidRDefault="00A646B2" w:rsidP="00F45EDB">
      <w:pPr>
        <w:spacing w:after="0" w:line="240" w:lineRule="auto"/>
        <w:jc w:val="both"/>
        <w:rPr>
          <w:rFonts w:ascii="Times New Roman" w:hAnsi="Times New Roman"/>
          <w:sz w:val="28"/>
          <w:szCs w:val="28"/>
        </w:rPr>
      </w:pPr>
      <w:r w:rsidRPr="00F45EDB">
        <w:rPr>
          <w:rFonts w:ascii="Times New Roman" w:hAnsi="Times New Roman"/>
          <w:i/>
          <w:sz w:val="28"/>
          <w:szCs w:val="28"/>
          <w:u w:val="single"/>
        </w:rPr>
        <w:t>По шестому вопросу Повестки дня:</w:t>
      </w:r>
      <w:r w:rsidRPr="00F45EDB">
        <w:rPr>
          <w:rFonts w:ascii="Times New Roman" w:hAnsi="Times New Roman"/>
          <w:b/>
          <w:sz w:val="28"/>
          <w:szCs w:val="28"/>
        </w:rPr>
        <w:t xml:space="preserve"> -</w:t>
      </w:r>
      <w:r w:rsidRPr="00F45EDB">
        <w:rPr>
          <w:rFonts w:ascii="Times New Roman" w:hAnsi="Times New Roman"/>
          <w:sz w:val="28"/>
          <w:szCs w:val="28"/>
        </w:rPr>
        <w:t xml:space="preserve"> утверждения финансового плана (</w:t>
      </w:r>
      <w:r w:rsidR="005F3B78" w:rsidRPr="00F45EDB">
        <w:rPr>
          <w:rFonts w:ascii="Times New Roman" w:hAnsi="Times New Roman"/>
          <w:sz w:val="28"/>
          <w:szCs w:val="28"/>
        </w:rPr>
        <w:t>сметы доходов и расходов на 2015</w:t>
      </w:r>
      <w:r w:rsidRPr="00F45EDB">
        <w:rPr>
          <w:rFonts w:ascii="Times New Roman" w:hAnsi="Times New Roman"/>
          <w:sz w:val="28"/>
          <w:szCs w:val="28"/>
        </w:rPr>
        <w:t xml:space="preserve"> год), право выступить было предоставлено – </w:t>
      </w:r>
      <w:r w:rsidRPr="00F45EDB">
        <w:rPr>
          <w:rFonts w:ascii="Times New Roman" w:hAnsi="Times New Roman"/>
          <w:sz w:val="28"/>
          <w:szCs w:val="28"/>
          <w:u w:val="single"/>
        </w:rPr>
        <w:t xml:space="preserve">Генеральному директору Партнерства </w:t>
      </w:r>
      <w:proofErr w:type="spellStart"/>
      <w:r w:rsidRPr="00F45EDB">
        <w:rPr>
          <w:rFonts w:ascii="Times New Roman" w:hAnsi="Times New Roman"/>
          <w:sz w:val="28"/>
          <w:szCs w:val="28"/>
          <w:u w:val="single"/>
        </w:rPr>
        <w:t>Хвоинскому</w:t>
      </w:r>
      <w:proofErr w:type="spellEnd"/>
      <w:r w:rsidRPr="00F45EDB">
        <w:rPr>
          <w:rFonts w:ascii="Times New Roman" w:hAnsi="Times New Roman"/>
          <w:sz w:val="28"/>
          <w:szCs w:val="28"/>
          <w:u w:val="single"/>
        </w:rPr>
        <w:t xml:space="preserve"> Леониду Адамовичу.</w:t>
      </w:r>
      <w:r w:rsidR="00F45EDB" w:rsidRPr="00F45EDB">
        <w:rPr>
          <w:rFonts w:ascii="Times New Roman" w:hAnsi="Times New Roman"/>
          <w:sz w:val="28"/>
          <w:szCs w:val="28"/>
        </w:rPr>
        <w:t xml:space="preserve"> Уважаемые коллеги! Предлагаю Вам рассмотреть и утвердить финансовый план, рас</w:t>
      </w:r>
      <w:r w:rsidR="00F45EDB">
        <w:rPr>
          <w:rFonts w:ascii="Times New Roman" w:hAnsi="Times New Roman"/>
          <w:sz w:val="28"/>
          <w:szCs w:val="28"/>
        </w:rPr>
        <w:t>с</w:t>
      </w:r>
      <w:r w:rsidR="00F45EDB" w:rsidRPr="00F45EDB">
        <w:rPr>
          <w:rFonts w:ascii="Times New Roman" w:hAnsi="Times New Roman"/>
          <w:sz w:val="28"/>
          <w:szCs w:val="28"/>
        </w:rPr>
        <w:t>читанный по уровню собираемости членских взносов за прошлый год.</w:t>
      </w:r>
    </w:p>
    <w:p w14:paraId="0A22E762" w14:textId="77777777" w:rsidR="00F45EDB" w:rsidRPr="00F45EDB" w:rsidRDefault="00F45EDB" w:rsidP="00F45EDB">
      <w:pPr>
        <w:spacing w:after="0" w:line="240" w:lineRule="auto"/>
        <w:jc w:val="both"/>
        <w:rPr>
          <w:rFonts w:ascii="Times New Roman" w:hAnsi="Times New Roman"/>
          <w:sz w:val="28"/>
          <w:szCs w:val="28"/>
        </w:rPr>
      </w:pPr>
      <w:r w:rsidRPr="00F45EDB">
        <w:rPr>
          <w:rFonts w:ascii="Times New Roman" w:hAnsi="Times New Roman"/>
          <w:sz w:val="28"/>
          <w:szCs w:val="28"/>
        </w:rPr>
        <w:t>Кроме того на Совете Партнерства, состоявшимся 17 февраля 2015 года было принято решение: рекомендовать Собранию рассмотреть вопрос о том, что начина</w:t>
      </w:r>
      <w:r w:rsidR="00571046">
        <w:rPr>
          <w:rFonts w:ascii="Times New Roman" w:hAnsi="Times New Roman"/>
          <w:sz w:val="28"/>
          <w:szCs w:val="28"/>
        </w:rPr>
        <w:t>я с 1 января 2016 года увеличивать</w:t>
      </w:r>
      <w:r w:rsidRPr="00F45EDB">
        <w:rPr>
          <w:rFonts w:ascii="Times New Roman" w:hAnsi="Times New Roman"/>
          <w:sz w:val="28"/>
          <w:szCs w:val="28"/>
        </w:rPr>
        <w:t xml:space="preserve"> членские взносы</w:t>
      </w:r>
      <w:r w:rsidR="001B4C3C">
        <w:rPr>
          <w:rFonts w:ascii="Times New Roman" w:hAnsi="Times New Roman"/>
          <w:sz w:val="28"/>
          <w:szCs w:val="28"/>
        </w:rPr>
        <w:t xml:space="preserve"> ежегодно</w:t>
      </w:r>
      <w:r w:rsidRPr="00F45EDB">
        <w:rPr>
          <w:rFonts w:ascii="Times New Roman" w:hAnsi="Times New Roman"/>
          <w:sz w:val="28"/>
          <w:szCs w:val="28"/>
        </w:rPr>
        <w:t xml:space="preserve"> на уровень инфляции в Российской Федерации, выраженный в процентах относительно предыдущего года. Инфляция рассчитывается на основе индексов потребительских цен, публикуемых Федеральной службой государственной статистики.</w:t>
      </w:r>
    </w:p>
    <w:p w14:paraId="78135664" w14:textId="77777777" w:rsidR="00F45EDB" w:rsidRDefault="00F45EDB" w:rsidP="00F45EDB">
      <w:pPr>
        <w:spacing w:after="0" w:line="240" w:lineRule="auto"/>
        <w:jc w:val="both"/>
        <w:rPr>
          <w:rFonts w:ascii="Times New Roman" w:hAnsi="Times New Roman"/>
          <w:sz w:val="28"/>
          <w:szCs w:val="28"/>
        </w:rPr>
      </w:pPr>
    </w:p>
    <w:p w14:paraId="18E63896" w14:textId="77777777" w:rsidR="00F45EDB" w:rsidRPr="00F45EDB" w:rsidRDefault="00A646B2" w:rsidP="00F45EDB">
      <w:pPr>
        <w:spacing w:after="0" w:line="240" w:lineRule="auto"/>
        <w:jc w:val="both"/>
        <w:rPr>
          <w:rFonts w:ascii="Times New Roman" w:hAnsi="Times New Roman"/>
          <w:sz w:val="28"/>
          <w:szCs w:val="28"/>
        </w:rPr>
      </w:pPr>
      <w:r w:rsidRPr="00F45EDB">
        <w:rPr>
          <w:rFonts w:ascii="Times New Roman" w:hAnsi="Times New Roman"/>
          <w:sz w:val="28"/>
          <w:szCs w:val="28"/>
        </w:rPr>
        <w:t xml:space="preserve">После выступления был поставлен на голосование вопрос об утверждении сметы доходов </w:t>
      </w:r>
      <w:r w:rsidR="005F3B78" w:rsidRPr="00F45EDB">
        <w:rPr>
          <w:rFonts w:ascii="Times New Roman" w:hAnsi="Times New Roman"/>
          <w:sz w:val="28"/>
          <w:szCs w:val="28"/>
        </w:rPr>
        <w:t>и расходов на 2015</w:t>
      </w:r>
      <w:r w:rsidR="00F45EDB" w:rsidRPr="00F45EDB">
        <w:rPr>
          <w:rFonts w:ascii="Times New Roman" w:hAnsi="Times New Roman"/>
          <w:sz w:val="28"/>
          <w:szCs w:val="28"/>
        </w:rPr>
        <w:t xml:space="preserve"> год и о том, что начина</w:t>
      </w:r>
      <w:r w:rsidR="00571046">
        <w:rPr>
          <w:rFonts w:ascii="Times New Roman" w:hAnsi="Times New Roman"/>
          <w:sz w:val="28"/>
          <w:szCs w:val="28"/>
        </w:rPr>
        <w:t>я с 1 января 2016 года увеличивать</w:t>
      </w:r>
      <w:r w:rsidR="00F45EDB" w:rsidRPr="00F45EDB">
        <w:rPr>
          <w:rFonts w:ascii="Times New Roman" w:hAnsi="Times New Roman"/>
          <w:sz w:val="28"/>
          <w:szCs w:val="28"/>
        </w:rPr>
        <w:t xml:space="preserve"> членские взносы</w:t>
      </w:r>
      <w:r w:rsidR="001B4C3C">
        <w:rPr>
          <w:rFonts w:ascii="Times New Roman" w:hAnsi="Times New Roman"/>
          <w:sz w:val="28"/>
          <w:szCs w:val="28"/>
        </w:rPr>
        <w:t xml:space="preserve"> ежегодно</w:t>
      </w:r>
      <w:r w:rsidR="00F45EDB" w:rsidRPr="00F45EDB">
        <w:rPr>
          <w:rFonts w:ascii="Times New Roman" w:hAnsi="Times New Roman"/>
          <w:sz w:val="28"/>
          <w:szCs w:val="28"/>
        </w:rPr>
        <w:t xml:space="preserve"> на уровень инфляции в Российской Федерации, выраженный в процентах относительно предыдущего года. Инфляция рассчитывается на основе индексов потребительских цен, публикуемых Федеральной службой государственной статистики.</w:t>
      </w:r>
    </w:p>
    <w:p w14:paraId="53158884" w14:textId="77777777" w:rsidR="00A646B2" w:rsidRDefault="00A646B2" w:rsidP="00A646B2">
      <w:pPr>
        <w:pStyle w:val="a3"/>
        <w:rPr>
          <w:rFonts w:ascii="Times New Roman" w:hAnsi="Times New Roman"/>
          <w:b/>
          <w:sz w:val="28"/>
          <w:szCs w:val="28"/>
        </w:rPr>
      </w:pPr>
    </w:p>
    <w:p w14:paraId="7C23085D" w14:textId="77777777" w:rsidR="00A646B2" w:rsidRDefault="00A646B2" w:rsidP="00A646B2">
      <w:pPr>
        <w:pStyle w:val="a3"/>
        <w:rPr>
          <w:rFonts w:ascii="Times New Roman" w:hAnsi="Times New Roman"/>
          <w:b/>
          <w:sz w:val="28"/>
          <w:szCs w:val="28"/>
        </w:rPr>
      </w:pPr>
      <w:r>
        <w:rPr>
          <w:rFonts w:ascii="Times New Roman" w:hAnsi="Times New Roman"/>
          <w:b/>
          <w:sz w:val="28"/>
          <w:szCs w:val="28"/>
        </w:rPr>
        <w:t>Голосовали:</w:t>
      </w:r>
    </w:p>
    <w:p w14:paraId="6704E4E0" w14:textId="77777777" w:rsidR="00A646B2" w:rsidRDefault="00A646B2" w:rsidP="00A646B2">
      <w:pPr>
        <w:pStyle w:val="a3"/>
        <w:rPr>
          <w:rFonts w:ascii="Times New Roman" w:hAnsi="Times New Roman"/>
          <w:b/>
          <w:sz w:val="28"/>
          <w:szCs w:val="28"/>
        </w:rPr>
      </w:pPr>
      <w:r>
        <w:rPr>
          <w:rFonts w:ascii="Times New Roman" w:hAnsi="Times New Roman"/>
          <w:b/>
          <w:sz w:val="28"/>
          <w:szCs w:val="28"/>
        </w:rPr>
        <w:t xml:space="preserve">За – </w:t>
      </w:r>
      <w:r w:rsidR="005F3B78">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41CD406A" w14:textId="77777777" w:rsidR="00A646B2" w:rsidRDefault="00A646B2" w:rsidP="00A646B2">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7A2CF094" w14:textId="77777777" w:rsidR="00A646B2" w:rsidRDefault="00A646B2" w:rsidP="00A646B2">
      <w:pPr>
        <w:spacing w:after="0"/>
        <w:jc w:val="both"/>
        <w:rPr>
          <w:rFonts w:ascii="Times New Roman" w:hAnsi="Times New Roman"/>
          <w:sz w:val="28"/>
          <w:szCs w:val="28"/>
        </w:rPr>
      </w:pPr>
    </w:p>
    <w:p w14:paraId="2916684F" w14:textId="77777777" w:rsidR="00A646B2" w:rsidRDefault="00A646B2" w:rsidP="00A646B2">
      <w:pPr>
        <w:jc w:val="both"/>
        <w:rPr>
          <w:rFonts w:ascii="Times New Roman" w:hAnsi="Times New Roman"/>
          <w:sz w:val="28"/>
          <w:szCs w:val="28"/>
          <w:u w:val="single"/>
        </w:rPr>
      </w:pPr>
      <w:r>
        <w:rPr>
          <w:rFonts w:ascii="Times New Roman" w:hAnsi="Times New Roman"/>
          <w:i/>
          <w:sz w:val="28"/>
          <w:szCs w:val="28"/>
          <w:u w:val="single"/>
        </w:rPr>
        <w:t>По седьмому вопросу Повестки дня:</w:t>
      </w:r>
      <w:r>
        <w:rPr>
          <w:rFonts w:ascii="Times New Roman" w:hAnsi="Times New Roman"/>
          <w:sz w:val="28"/>
          <w:szCs w:val="28"/>
        </w:rPr>
        <w:t xml:space="preserve"> - Выборы представителя саморегулируемой организации с правом решающего голоса для участия во Всероссийском съезде саморегулируемых организаций, слово взял </w:t>
      </w:r>
      <w:r>
        <w:rPr>
          <w:rFonts w:ascii="Times New Roman" w:hAnsi="Times New Roman"/>
          <w:sz w:val="28"/>
          <w:szCs w:val="28"/>
          <w:u w:val="single"/>
        </w:rPr>
        <w:t>Президент Партнерства Кошкин Альберт Александрович.</w:t>
      </w:r>
    </w:p>
    <w:p w14:paraId="5BAC72FE" w14:textId="77777777" w:rsidR="005F3B78" w:rsidRPr="005F3B78" w:rsidRDefault="005F3B78" w:rsidP="005F3B78">
      <w:pPr>
        <w:jc w:val="both"/>
        <w:rPr>
          <w:rFonts w:ascii="Times New Roman" w:hAnsi="Times New Roman"/>
          <w:sz w:val="28"/>
          <w:szCs w:val="28"/>
        </w:rPr>
      </w:pPr>
      <w:r w:rsidRPr="005F3B78">
        <w:rPr>
          <w:rFonts w:ascii="Times New Roman" w:hAnsi="Times New Roman"/>
          <w:sz w:val="28"/>
          <w:szCs w:val="28"/>
        </w:rPr>
        <w:tab/>
        <w:t xml:space="preserve">11 марта  2015 года состоится Всероссийский съезд саморегулируемых организаций основанных на членстве лиц осуществляющих строительство. Согласно, действующего законодательства Российской Федерации от каждой саморегулируемой организации на Общем собрании членов СРО, выбирается один представитель с правом решающего голоса. Предлагаю избрать представителем с правом решающего голоса от нашей организации – генерального директора саморегулируемой организации Некоммерческое партнерство «Межрегиональное объединение дорожников «СОЮЗДОРСТРОЙ» </w:t>
      </w:r>
      <w:proofErr w:type="spellStart"/>
      <w:r w:rsidRPr="005F3B78">
        <w:rPr>
          <w:rFonts w:ascii="Times New Roman" w:hAnsi="Times New Roman"/>
          <w:sz w:val="28"/>
          <w:szCs w:val="28"/>
        </w:rPr>
        <w:t>Хвоинского</w:t>
      </w:r>
      <w:proofErr w:type="spellEnd"/>
      <w:r w:rsidRPr="005F3B78">
        <w:rPr>
          <w:rFonts w:ascii="Times New Roman" w:hAnsi="Times New Roman"/>
          <w:sz w:val="28"/>
          <w:szCs w:val="28"/>
        </w:rPr>
        <w:t xml:space="preserve"> Леонида Адамовича</w:t>
      </w:r>
    </w:p>
    <w:p w14:paraId="01C46161" w14:textId="77777777" w:rsidR="005F3B78" w:rsidRPr="005F3B78" w:rsidRDefault="005F3B78" w:rsidP="005F3B78">
      <w:pPr>
        <w:spacing w:after="0"/>
        <w:jc w:val="both"/>
        <w:rPr>
          <w:rFonts w:ascii="Times New Roman" w:hAnsi="Times New Roman"/>
          <w:sz w:val="28"/>
          <w:szCs w:val="28"/>
        </w:rPr>
      </w:pPr>
      <w:r w:rsidRPr="005F3B78">
        <w:rPr>
          <w:rFonts w:ascii="Times New Roman" w:hAnsi="Times New Roman"/>
          <w:b/>
          <w:sz w:val="28"/>
          <w:szCs w:val="28"/>
        </w:rPr>
        <w:t xml:space="preserve">Председательствующий: </w:t>
      </w:r>
      <w:r w:rsidRPr="005F3B78">
        <w:rPr>
          <w:rFonts w:ascii="Times New Roman" w:hAnsi="Times New Roman"/>
          <w:sz w:val="28"/>
          <w:szCs w:val="28"/>
        </w:rPr>
        <w:t>Кто хочет выступить по данному вопросу?</w:t>
      </w:r>
    </w:p>
    <w:p w14:paraId="65D87750" w14:textId="77777777" w:rsidR="005F3B78" w:rsidRPr="005F3B78" w:rsidRDefault="005F3B78" w:rsidP="005F3B78">
      <w:pPr>
        <w:spacing w:after="0"/>
        <w:jc w:val="both"/>
        <w:rPr>
          <w:rFonts w:ascii="Times New Roman" w:hAnsi="Times New Roman"/>
          <w:sz w:val="28"/>
          <w:szCs w:val="28"/>
        </w:rPr>
      </w:pPr>
      <w:r w:rsidRPr="005F3B78">
        <w:rPr>
          <w:rFonts w:ascii="Times New Roman" w:hAnsi="Times New Roman"/>
          <w:sz w:val="28"/>
          <w:szCs w:val="28"/>
        </w:rPr>
        <w:t xml:space="preserve">Ставлю вопрос на голосование: кто за то, чтобы избрать </w:t>
      </w:r>
      <w:proofErr w:type="spellStart"/>
      <w:r w:rsidRPr="005F3B78">
        <w:rPr>
          <w:rFonts w:ascii="Times New Roman" w:hAnsi="Times New Roman"/>
          <w:sz w:val="28"/>
          <w:szCs w:val="28"/>
        </w:rPr>
        <w:t>Хвоинского</w:t>
      </w:r>
      <w:proofErr w:type="spellEnd"/>
      <w:r w:rsidRPr="005F3B78">
        <w:rPr>
          <w:rFonts w:ascii="Times New Roman" w:hAnsi="Times New Roman"/>
          <w:sz w:val="28"/>
          <w:szCs w:val="28"/>
        </w:rPr>
        <w:t xml:space="preserve"> Леонида Адамовича представителем с правом решающего голоса от нашей организации на всероссийский съезд саморегулируемых организаций, прошу голосовать, кто против? Воздержался?</w:t>
      </w:r>
    </w:p>
    <w:p w14:paraId="3C66374B" w14:textId="77777777" w:rsidR="00A646B2" w:rsidRDefault="00A646B2" w:rsidP="00A646B2">
      <w:pPr>
        <w:pStyle w:val="a3"/>
        <w:rPr>
          <w:rFonts w:ascii="Times New Roman" w:hAnsi="Times New Roman"/>
          <w:b/>
          <w:sz w:val="28"/>
          <w:szCs w:val="28"/>
        </w:rPr>
      </w:pPr>
    </w:p>
    <w:p w14:paraId="3864130F" w14:textId="77777777" w:rsidR="00A646B2" w:rsidRDefault="00A646B2" w:rsidP="00A646B2">
      <w:pPr>
        <w:pStyle w:val="a3"/>
        <w:rPr>
          <w:rFonts w:ascii="Times New Roman" w:hAnsi="Times New Roman"/>
          <w:b/>
          <w:sz w:val="28"/>
          <w:szCs w:val="28"/>
        </w:rPr>
      </w:pPr>
      <w:r>
        <w:rPr>
          <w:rFonts w:ascii="Times New Roman" w:hAnsi="Times New Roman"/>
          <w:b/>
          <w:sz w:val="28"/>
          <w:szCs w:val="28"/>
        </w:rPr>
        <w:t>Голосовали:</w:t>
      </w:r>
    </w:p>
    <w:p w14:paraId="723C05FB" w14:textId="77777777" w:rsidR="00A646B2" w:rsidRDefault="00A646B2" w:rsidP="00A646B2">
      <w:pPr>
        <w:pStyle w:val="a3"/>
        <w:rPr>
          <w:rFonts w:ascii="Times New Roman" w:hAnsi="Times New Roman"/>
          <w:b/>
          <w:sz w:val="28"/>
          <w:szCs w:val="28"/>
        </w:rPr>
      </w:pPr>
      <w:r>
        <w:rPr>
          <w:rFonts w:ascii="Times New Roman" w:hAnsi="Times New Roman"/>
          <w:b/>
          <w:sz w:val="28"/>
          <w:szCs w:val="28"/>
        </w:rPr>
        <w:t xml:space="preserve">За – </w:t>
      </w:r>
      <w:r w:rsidR="00EA4682">
        <w:rPr>
          <w:rFonts w:ascii="Times New Roman" w:hAnsi="Times New Roman"/>
          <w:b/>
          <w:sz w:val="28"/>
          <w:szCs w:val="28"/>
          <w:u w:val="single"/>
        </w:rPr>
        <w:t>223</w:t>
      </w:r>
      <w:r w:rsidR="008067DC">
        <w:rPr>
          <w:rFonts w:ascii="Times New Roman" w:hAnsi="Times New Roman"/>
          <w:b/>
          <w:sz w:val="28"/>
          <w:szCs w:val="28"/>
        </w:rPr>
        <w:t xml:space="preserve"> голоса</w:t>
      </w:r>
      <w:r>
        <w:rPr>
          <w:rFonts w:ascii="Times New Roman" w:hAnsi="Times New Roman"/>
          <w:b/>
          <w:sz w:val="28"/>
          <w:szCs w:val="28"/>
        </w:rPr>
        <w:t>, против – нет, воздержался – нет.</w:t>
      </w:r>
    </w:p>
    <w:p w14:paraId="03BE5EBB" w14:textId="77777777" w:rsidR="00A646B2" w:rsidRDefault="00A646B2" w:rsidP="00A646B2">
      <w:pPr>
        <w:pStyle w:val="a3"/>
        <w:rPr>
          <w:rFonts w:ascii="Times New Roman" w:hAnsi="Times New Roman"/>
          <w:b/>
          <w:sz w:val="28"/>
          <w:szCs w:val="28"/>
          <w:u w:val="single"/>
        </w:rPr>
      </w:pPr>
      <w:r>
        <w:rPr>
          <w:rFonts w:ascii="Times New Roman" w:hAnsi="Times New Roman"/>
          <w:b/>
          <w:sz w:val="28"/>
          <w:szCs w:val="28"/>
          <w:u w:val="single"/>
        </w:rPr>
        <w:t>Решение принято.</w:t>
      </w:r>
    </w:p>
    <w:p w14:paraId="3944D8D1" w14:textId="77777777" w:rsidR="00A646B2" w:rsidRDefault="00A646B2" w:rsidP="00A646B2">
      <w:pPr>
        <w:spacing w:after="0" w:line="240" w:lineRule="auto"/>
        <w:jc w:val="both"/>
        <w:rPr>
          <w:rFonts w:ascii="Times New Roman" w:eastAsia="Times New Roman" w:hAnsi="Times New Roman"/>
          <w:b/>
          <w:sz w:val="28"/>
          <w:szCs w:val="28"/>
          <w:u w:val="single"/>
          <w:lang w:eastAsia="ru-RU"/>
        </w:rPr>
      </w:pPr>
    </w:p>
    <w:p w14:paraId="213E9C33" w14:textId="77777777" w:rsidR="00A646B2" w:rsidRPr="00E40474" w:rsidRDefault="00E40474" w:rsidP="00A646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окончанию повестки дня выступил </w:t>
      </w:r>
      <w:r>
        <w:rPr>
          <w:rFonts w:ascii="Times New Roman" w:hAnsi="Times New Roman"/>
          <w:sz w:val="28"/>
          <w:szCs w:val="28"/>
        </w:rPr>
        <w:t xml:space="preserve">Первый вице-президент Международной академии транспорта </w:t>
      </w:r>
      <w:proofErr w:type="spellStart"/>
      <w:r>
        <w:rPr>
          <w:rFonts w:ascii="Times New Roman" w:hAnsi="Times New Roman"/>
          <w:sz w:val="28"/>
          <w:szCs w:val="28"/>
        </w:rPr>
        <w:t>Досенко</w:t>
      </w:r>
      <w:proofErr w:type="spellEnd"/>
      <w:r>
        <w:rPr>
          <w:rFonts w:ascii="Times New Roman" w:hAnsi="Times New Roman"/>
          <w:sz w:val="28"/>
          <w:szCs w:val="28"/>
        </w:rPr>
        <w:t xml:space="preserve"> Виктор Александрович . который сообщил, что Президиумом международной академии транспорта принято решение об избрании </w:t>
      </w:r>
      <w:proofErr w:type="spellStart"/>
      <w:r>
        <w:rPr>
          <w:rFonts w:ascii="Times New Roman" w:hAnsi="Times New Roman"/>
          <w:sz w:val="28"/>
          <w:szCs w:val="28"/>
        </w:rPr>
        <w:t>Хвоинского</w:t>
      </w:r>
      <w:proofErr w:type="spellEnd"/>
      <w:r>
        <w:rPr>
          <w:rFonts w:ascii="Times New Roman" w:hAnsi="Times New Roman"/>
          <w:sz w:val="28"/>
          <w:szCs w:val="28"/>
        </w:rPr>
        <w:t xml:space="preserve"> Леонида Адамовича действительным членом Международной академии транспорта.</w:t>
      </w:r>
    </w:p>
    <w:p w14:paraId="79FB14EF" w14:textId="77777777" w:rsidR="00A646B2" w:rsidRDefault="00A646B2" w:rsidP="00A646B2">
      <w:pPr>
        <w:spacing w:after="0"/>
        <w:jc w:val="both"/>
        <w:rPr>
          <w:rFonts w:ascii="Times New Roman" w:hAnsi="Times New Roman"/>
          <w:sz w:val="28"/>
          <w:szCs w:val="28"/>
        </w:rPr>
      </w:pPr>
    </w:p>
    <w:p w14:paraId="305F0ECF" w14:textId="77777777" w:rsidR="00A646B2" w:rsidRDefault="004911A8" w:rsidP="00A646B2">
      <w:pPr>
        <w:spacing w:after="0"/>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14:anchorId="3F1A791C" wp14:editId="75A4FF5C">
            <wp:simplePos x="0" y="0"/>
            <wp:positionH relativeFrom="margin">
              <wp:posOffset>2025015</wp:posOffset>
            </wp:positionH>
            <wp:positionV relativeFrom="margin">
              <wp:posOffset>5869940</wp:posOffset>
            </wp:positionV>
            <wp:extent cx="2380615" cy="1489075"/>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0615" cy="1489075"/>
                    </a:xfrm>
                    <a:prstGeom prst="rect">
                      <a:avLst/>
                    </a:prstGeom>
                  </pic:spPr>
                </pic:pic>
              </a:graphicData>
            </a:graphic>
            <wp14:sizeRelH relativeFrom="margin">
              <wp14:pctWidth>0</wp14:pctWidth>
            </wp14:sizeRelH>
            <wp14:sizeRelV relativeFrom="margin">
              <wp14:pctHeight>0</wp14:pctHeight>
            </wp14:sizeRelV>
          </wp:anchor>
        </w:drawing>
      </w:r>
    </w:p>
    <w:p w14:paraId="49C7E9F3" w14:textId="77777777" w:rsidR="00A646B2" w:rsidRDefault="00A646B2" w:rsidP="004911A8">
      <w:pPr>
        <w:spacing w:after="0"/>
        <w:rPr>
          <w:rFonts w:ascii="Times New Roman" w:hAnsi="Times New Roman"/>
          <w:b/>
          <w:sz w:val="28"/>
          <w:szCs w:val="28"/>
        </w:rPr>
      </w:pPr>
      <w:r>
        <w:rPr>
          <w:rFonts w:ascii="Times New Roman" w:hAnsi="Times New Roman"/>
          <w:b/>
          <w:sz w:val="28"/>
          <w:szCs w:val="28"/>
        </w:rPr>
        <w:t>Председатель собрания                                                             Л.А. Хвоинский</w:t>
      </w:r>
    </w:p>
    <w:p w14:paraId="1566E573" w14:textId="77777777" w:rsidR="00A646B2" w:rsidRDefault="00A646B2" w:rsidP="00A646B2">
      <w:pPr>
        <w:spacing w:after="0"/>
        <w:jc w:val="both"/>
        <w:rPr>
          <w:rFonts w:ascii="Times New Roman" w:hAnsi="Times New Roman"/>
          <w:b/>
          <w:sz w:val="28"/>
          <w:szCs w:val="28"/>
        </w:rPr>
      </w:pPr>
    </w:p>
    <w:p w14:paraId="277D1BE9" w14:textId="77777777" w:rsidR="00A646B2" w:rsidRDefault="00A646B2" w:rsidP="00A646B2">
      <w:pPr>
        <w:spacing w:after="0"/>
        <w:jc w:val="both"/>
        <w:rPr>
          <w:rFonts w:ascii="Times New Roman" w:hAnsi="Times New Roman"/>
          <w:b/>
          <w:sz w:val="28"/>
          <w:szCs w:val="28"/>
        </w:rPr>
      </w:pPr>
    </w:p>
    <w:p w14:paraId="05A476CA" w14:textId="77777777" w:rsidR="00A646B2" w:rsidRDefault="00A646B2" w:rsidP="004911A8">
      <w:pPr>
        <w:spacing w:after="0"/>
        <w:rPr>
          <w:rFonts w:ascii="Times New Roman" w:hAnsi="Times New Roman"/>
          <w:sz w:val="28"/>
          <w:szCs w:val="28"/>
        </w:rPr>
      </w:pPr>
      <w:r>
        <w:rPr>
          <w:rFonts w:ascii="Times New Roman" w:hAnsi="Times New Roman"/>
          <w:b/>
          <w:sz w:val="28"/>
          <w:szCs w:val="28"/>
        </w:rPr>
        <w:t>Секретарь</w:t>
      </w:r>
      <w:r w:rsidR="004911A8">
        <w:rPr>
          <w:rFonts w:ascii="Times New Roman" w:hAnsi="Times New Roman"/>
          <w:b/>
          <w:sz w:val="28"/>
          <w:szCs w:val="28"/>
        </w:rPr>
        <w:t xml:space="preserve"> </w:t>
      </w:r>
      <w:r>
        <w:rPr>
          <w:rFonts w:ascii="Times New Roman" w:hAnsi="Times New Roman"/>
          <w:b/>
          <w:sz w:val="28"/>
          <w:szCs w:val="28"/>
        </w:rPr>
        <w:t>собрания                                                                     С.С. Самсонов</w:t>
      </w:r>
    </w:p>
    <w:p w14:paraId="116DDF41" w14:textId="77777777" w:rsidR="0097486B" w:rsidRDefault="0097486B"/>
    <w:sectPr w:rsidR="0097486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9E025" w14:textId="77777777" w:rsidR="004D6B86" w:rsidRDefault="004D6B86" w:rsidP="00C86DD9">
      <w:pPr>
        <w:spacing w:after="0" w:line="240" w:lineRule="auto"/>
      </w:pPr>
      <w:r>
        <w:separator/>
      </w:r>
    </w:p>
  </w:endnote>
  <w:endnote w:type="continuationSeparator" w:id="0">
    <w:p w14:paraId="53B848C3" w14:textId="77777777" w:rsidR="004D6B86" w:rsidRDefault="004D6B86" w:rsidP="00C8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053161"/>
      <w:docPartObj>
        <w:docPartGallery w:val="Page Numbers (Bottom of Page)"/>
        <w:docPartUnique/>
      </w:docPartObj>
    </w:sdtPr>
    <w:sdtEndPr/>
    <w:sdtContent>
      <w:p w14:paraId="7BC708C1" w14:textId="77777777" w:rsidR="00C86DD9" w:rsidRDefault="00C86DD9">
        <w:pPr>
          <w:pStyle w:val="a7"/>
          <w:jc w:val="right"/>
        </w:pPr>
        <w:r>
          <w:fldChar w:fldCharType="begin"/>
        </w:r>
        <w:r>
          <w:instrText>PAGE   \* MERGEFORMAT</w:instrText>
        </w:r>
        <w:r>
          <w:fldChar w:fldCharType="separate"/>
        </w:r>
        <w:r w:rsidR="004911A8">
          <w:rPr>
            <w:noProof/>
          </w:rPr>
          <w:t>23</w:t>
        </w:r>
        <w:r>
          <w:fldChar w:fldCharType="end"/>
        </w:r>
      </w:p>
    </w:sdtContent>
  </w:sdt>
  <w:p w14:paraId="1DA7C7CE" w14:textId="77777777" w:rsidR="00C86DD9" w:rsidRDefault="00C86D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172A" w14:textId="77777777" w:rsidR="004D6B86" w:rsidRDefault="004D6B86" w:rsidP="00C86DD9">
      <w:pPr>
        <w:spacing w:after="0" w:line="240" w:lineRule="auto"/>
      </w:pPr>
      <w:r>
        <w:separator/>
      </w:r>
    </w:p>
  </w:footnote>
  <w:footnote w:type="continuationSeparator" w:id="0">
    <w:p w14:paraId="37BA2784" w14:textId="77777777" w:rsidR="004D6B86" w:rsidRDefault="004D6B86" w:rsidP="00C86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1C9"/>
    <w:multiLevelType w:val="hybridMultilevel"/>
    <w:tmpl w:val="1F6239D2"/>
    <w:lvl w:ilvl="0" w:tplc="7E5C19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C90D8B"/>
    <w:multiLevelType w:val="multilevel"/>
    <w:tmpl w:val="49686806"/>
    <w:lvl w:ilvl="0">
      <w:start w:val="1"/>
      <w:numFmt w:val="decimal"/>
      <w:lvlText w:val="%1."/>
      <w:lvlJc w:val="left"/>
      <w:pPr>
        <w:tabs>
          <w:tab w:val="num" w:pos="915"/>
        </w:tabs>
        <w:ind w:left="915" w:hanging="555"/>
      </w:pPr>
      <w:rPr>
        <w:rFonts w:ascii="Times New Roman" w:eastAsia="Calibri" w:hAnsi="Times New Roman" w:cs="Times New Roman"/>
        <w:b/>
      </w:rPr>
    </w:lvl>
    <w:lvl w:ilvl="1">
      <w:start w:val="1"/>
      <w:numFmt w:val="decimal"/>
      <w:isLgl/>
      <w:lvlText w:val="%1.%2."/>
      <w:lvlJc w:val="left"/>
      <w:pPr>
        <w:ind w:left="1695" w:hanging="780"/>
      </w:pPr>
    </w:lvl>
    <w:lvl w:ilvl="2">
      <w:start w:val="1"/>
      <w:numFmt w:val="decimal"/>
      <w:isLgl/>
      <w:lvlText w:val="%1.%2.%3."/>
      <w:lvlJc w:val="left"/>
      <w:pPr>
        <w:ind w:left="2250" w:hanging="780"/>
      </w:pPr>
    </w:lvl>
    <w:lvl w:ilvl="3">
      <w:start w:val="1"/>
      <w:numFmt w:val="decimal"/>
      <w:isLgl/>
      <w:lvlText w:val="%1.%2.%3.%4."/>
      <w:lvlJc w:val="left"/>
      <w:pPr>
        <w:ind w:left="3105" w:hanging="1080"/>
      </w:pPr>
    </w:lvl>
    <w:lvl w:ilvl="4">
      <w:start w:val="1"/>
      <w:numFmt w:val="decimal"/>
      <w:isLgl/>
      <w:lvlText w:val="%1.%2.%3.%4.%5."/>
      <w:lvlJc w:val="left"/>
      <w:pPr>
        <w:ind w:left="4020" w:hanging="1440"/>
      </w:pPr>
    </w:lvl>
    <w:lvl w:ilvl="5">
      <w:start w:val="1"/>
      <w:numFmt w:val="decimal"/>
      <w:isLgl/>
      <w:lvlText w:val="%1.%2.%3.%4.%5.%6."/>
      <w:lvlJc w:val="left"/>
      <w:pPr>
        <w:ind w:left="4575" w:hanging="1440"/>
      </w:pPr>
    </w:lvl>
    <w:lvl w:ilvl="6">
      <w:start w:val="1"/>
      <w:numFmt w:val="decimal"/>
      <w:isLgl/>
      <w:lvlText w:val="%1.%2.%3.%4.%5.%6.%7."/>
      <w:lvlJc w:val="left"/>
      <w:pPr>
        <w:ind w:left="5490" w:hanging="1800"/>
      </w:pPr>
    </w:lvl>
    <w:lvl w:ilvl="7">
      <w:start w:val="1"/>
      <w:numFmt w:val="decimal"/>
      <w:isLgl/>
      <w:lvlText w:val="%1.%2.%3.%4.%5.%6.%7.%8."/>
      <w:lvlJc w:val="left"/>
      <w:pPr>
        <w:ind w:left="6405" w:hanging="2160"/>
      </w:pPr>
    </w:lvl>
    <w:lvl w:ilvl="8">
      <w:start w:val="1"/>
      <w:numFmt w:val="decimal"/>
      <w:isLgl/>
      <w:lvlText w:val="%1.%2.%3.%4.%5.%6.%7.%8.%9."/>
      <w:lvlJc w:val="left"/>
      <w:pPr>
        <w:ind w:left="6960" w:hanging="2160"/>
      </w:pPr>
    </w:lvl>
  </w:abstractNum>
  <w:abstractNum w:abstractNumId="2" w15:restartNumberingAfterBreak="0">
    <w:nsid w:val="20D53675"/>
    <w:multiLevelType w:val="hybridMultilevel"/>
    <w:tmpl w:val="B5C4C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0D6FCC"/>
    <w:multiLevelType w:val="hybridMultilevel"/>
    <w:tmpl w:val="8D68630C"/>
    <w:lvl w:ilvl="0" w:tplc="F4006C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BC03F54"/>
    <w:multiLevelType w:val="multilevel"/>
    <w:tmpl w:val="49686806"/>
    <w:lvl w:ilvl="0">
      <w:start w:val="1"/>
      <w:numFmt w:val="decimal"/>
      <w:lvlText w:val="%1."/>
      <w:lvlJc w:val="left"/>
      <w:pPr>
        <w:tabs>
          <w:tab w:val="num" w:pos="915"/>
        </w:tabs>
        <w:ind w:left="915" w:hanging="555"/>
      </w:pPr>
      <w:rPr>
        <w:rFonts w:ascii="Times New Roman" w:eastAsia="Calibri" w:hAnsi="Times New Roman" w:cs="Times New Roman"/>
        <w:b/>
      </w:rPr>
    </w:lvl>
    <w:lvl w:ilvl="1">
      <w:start w:val="1"/>
      <w:numFmt w:val="decimal"/>
      <w:isLgl/>
      <w:lvlText w:val="%1.%2."/>
      <w:lvlJc w:val="left"/>
      <w:pPr>
        <w:ind w:left="1695" w:hanging="780"/>
      </w:pPr>
    </w:lvl>
    <w:lvl w:ilvl="2">
      <w:start w:val="1"/>
      <w:numFmt w:val="decimal"/>
      <w:isLgl/>
      <w:lvlText w:val="%1.%2.%3."/>
      <w:lvlJc w:val="left"/>
      <w:pPr>
        <w:ind w:left="2250" w:hanging="780"/>
      </w:pPr>
    </w:lvl>
    <w:lvl w:ilvl="3">
      <w:start w:val="1"/>
      <w:numFmt w:val="decimal"/>
      <w:isLgl/>
      <w:lvlText w:val="%1.%2.%3.%4."/>
      <w:lvlJc w:val="left"/>
      <w:pPr>
        <w:ind w:left="3105" w:hanging="1080"/>
      </w:pPr>
    </w:lvl>
    <w:lvl w:ilvl="4">
      <w:start w:val="1"/>
      <w:numFmt w:val="decimal"/>
      <w:isLgl/>
      <w:lvlText w:val="%1.%2.%3.%4.%5."/>
      <w:lvlJc w:val="left"/>
      <w:pPr>
        <w:ind w:left="4020" w:hanging="1440"/>
      </w:pPr>
    </w:lvl>
    <w:lvl w:ilvl="5">
      <w:start w:val="1"/>
      <w:numFmt w:val="decimal"/>
      <w:isLgl/>
      <w:lvlText w:val="%1.%2.%3.%4.%5.%6."/>
      <w:lvlJc w:val="left"/>
      <w:pPr>
        <w:ind w:left="4575" w:hanging="1440"/>
      </w:pPr>
    </w:lvl>
    <w:lvl w:ilvl="6">
      <w:start w:val="1"/>
      <w:numFmt w:val="decimal"/>
      <w:isLgl/>
      <w:lvlText w:val="%1.%2.%3.%4.%5.%6.%7."/>
      <w:lvlJc w:val="left"/>
      <w:pPr>
        <w:ind w:left="5490" w:hanging="1800"/>
      </w:pPr>
    </w:lvl>
    <w:lvl w:ilvl="7">
      <w:start w:val="1"/>
      <w:numFmt w:val="decimal"/>
      <w:isLgl/>
      <w:lvlText w:val="%1.%2.%3.%4.%5.%6.%7.%8."/>
      <w:lvlJc w:val="left"/>
      <w:pPr>
        <w:ind w:left="6405" w:hanging="2160"/>
      </w:pPr>
    </w:lvl>
    <w:lvl w:ilvl="8">
      <w:start w:val="1"/>
      <w:numFmt w:val="decimal"/>
      <w:isLgl/>
      <w:lvlText w:val="%1.%2.%3.%4.%5.%6.%7.%8.%9."/>
      <w:lvlJc w:val="left"/>
      <w:pPr>
        <w:ind w:left="6960" w:hanging="2160"/>
      </w:pPr>
    </w:lvl>
  </w:abstractNum>
  <w:abstractNum w:abstractNumId="5" w15:restartNumberingAfterBreak="0">
    <w:nsid w:val="594B5DDC"/>
    <w:multiLevelType w:val="multilevel"/>
    <w:tmpl w:val="49686806"/>
    <w:lvl w:ilvl="0">
      <w:start w:val="1"/>
      <w:numFmt w:val="decimal"/>
      <w:lvlText w:val="%1."/>
      <w:lvlJc w:val="left"/>
      <w:pPr>
        <w:tabs>
          <w:tab w:val="num" w:pos="915"/>
        </w:tabs>
        <w:ind w:left="915" w:hanging="555"/>
      </w:pPr>
      <w:rPr>
        <w:rFonts w:ascii="Times New Roman" w:eastAsia="Calibri" w:hAnsi="Times New Roman" w:cs="Times New Roman"/>
        <w:b/>
      </w:rPr>
    </w:lvl>
    <w:lvl w:ilvl="1">
      <w:start w:val="1"/>
      <w:numFmt w:val="decimal"/>
      <w:isLgl/>
      <w:lvlText w:val="%1.%2."/>
      <w:lvlJc w:val="left"/>
      <w:pPr>
        <w:ind w:left="1695" w:hanging="780"/>
      </w:pPr>
    </w:lvl>
    <w:lvl w:ilvl="2">
      <w:start w:val="1"/>
      <w:numFmt w:val="decimal"/>
      <w:isLgl/>
      <w:lvlText w:val="%1.%2.%3."/>
      <w:lvlJc w:val="left"/>
      <w:pPr>
        <w:ind w:left="2250" w:hanging="780"/>
      </w:pPr>
    </w:lvl>
    <w:lvl w:ilvl="3">
      <w:start w:val="1"/>
      <w:numFmt w:val="decimal"/>
      <w:isLgl/>
      <w:lvlText w:val="%1.%2.%3.%4."/>
      <w:lvlJc w:val="left"/>
      <w:pPr>
        <w:ind w:left="3105" w:hanging="1080"/>
      </w:pPr>
    </w:lvl>
    <w:lvl w:ilvl="4">
      <w:start w:val="1"/>
      <w:numFmt w:val="decimal"/>
      <w:isLgl/>
      <w:lvlText w:val="%1.%2.%3.%4.%5."/>
      <w:lvlJc w:val="left"/>
      <w:pPr>
        <w:ind w:left="4020" w:hanging="1440"/>
      </w:pPr>
    </w:lvl>
    <w:lvl w:ilvl="5">
      <w:start w:val="1"/>
      <w:numFmt w:val="decimal"/>
      <w:isLgl/>
      <w:lvlText w:val="%1.%2.%3.%4.%5.%6."/>
      <w:lvlJc w:val="left"/>
      <w:pPr>
        <w:ind w:left="4575" w:hanging="1440"/>
      </w:pPr>
    </w:lvl>
    <w:lvl w:ilvl="6">
      <w:start w:val="1"/>
      <w:numFmt w:val="decimal"/>
      <w:isLgl/>
      <w:lvlText w:val="%1.%2.%3.%4.%5.%6.%7."/>
      <w:lvlJc w:val="left"/>
      <w:pPr>
        <w:ind w:left="5490" w:hanging="1800"/>
      </w:pPr>
    </w:lvl>
    <w:lvl w:ilvl="7">
      <w:start w:val="1"/>
      <w:numFmt w:val="decimal"/>
      <w:isLgl/>
      <w:lvlText w:val="%1.%2.%3.%4.%5.%6.%7.%8."/>
      <w:lvlJc w:val="left"/>
      <w:pPr>
        <w:ind w:left="6405" w:hanging="2160"/>
      </w:pPr>
    </w:lvl>
    <w:lvl w:ilvl="8">
      <w:start w:val="1"/>
      <w:numFmt w:val="decimal"/>
      <w:isLgl/>
      <w:lvlText w:val="%1.%2.%3.%4.%5.%6.%7.%8.%9."/>
      <w:lvlJc w:val="left"/>
      <w:pPr>
        <w:ind w:left="6960" w:hanging="2160"/>
      </w:pPr>
    </w:lvl>
  </w:abstractNum>
  <w:abstractNum w:abstractNumId="6" w15:restartNumberingAfterBreak="0">
    <w:nsid w:val="7BA535D8"/>
    <w:multiLevelType w:val="hybridMultilevel"/>
    <w:tmpl w:val="2214A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57"/>
    <w:rsid w:val="00087D7B"/>
    <w:rsid w:val="001505CF"/>
    <w:rsid w:val="001726B9"/>
    <w:rsid w:val="001B4C3C"/>
    <w:rsid w:val="001E58D1"/>
    <w:rsid w:val="001F24F8"/>
    <w:rsid w:val="00214A4E"/>
    <w:rsid w:val="00224439"/>
    <w:rsid w:val="002360D7"/>
    <w:rsid w:val="00276212"/>
    <w:rsid w:val="002E3937"/>
    <w:rsid w:val="002F7D05"/>
    <w:rsid w:val="003837B1"/>
    <w:rsid w:val="004911A8"/>
    <w:rsid w:val="004D0586"/>
    <w:rsid w:val="004D6B86"/>
    <w:rsid w:val="004F7CCC"/>
    <w:rsid w:val="00516E57"/>
    <w:rsid w:val="00571046"/>
    <w:rsid w:val="005F3B78"/>
    <w:rsid w:val="00602084"/>
    <w:rsid w:val="006E1FEA"/>
    <w:rsid w:val="006F6F20"/>
    <w:rsid w:val="007364C6"/>
    <w:rsid w:val="007640E1"/>
    <w:rsid w:val="007848B1"/>
    <w:rsid w:val="007C303B"/>
    <w:rsid w:val="008067DC"/>
    <w:rsid w:val="00891CD0"/>
    <w:rsid w:val="008B149F"/>
    <w:rsid w:val="00944C13"/>
    <w:rsid w:val="0097486B"/>
    <w:rsid w:val="009F5191"/>
    <w:rsid w:val="00A646B2"/>
    <w:rsid w:val="00A854B3"/>
    <w:rsid w:val="00AA301C"/>
    <w:rsid w:val="00B74DF1"/>
    <w:rsid w:val="00B96F78"/>
    <w:rsid w:val="00BB5204"/>
    <w:rsid w:val="00BD3A6F"/>
    <w:rsid w:val="00C4669A"/>
    <w:rsid w:val="00C86DD9"/>
    <w:rsid w:val="00CB2A46"/>
    <w:rsid w:val="00CC4C05"/>
    <w:rsid w:val="00CD1A96"/>
    <w:rsid w:val="00D8560E"/>
    <w:rsid w:val="00DA269D"/>
    <w:rsid w:val="00E27124"/>
    <w:rsid w:val="00E40474"/>
    <w:rsid w:val="00EA4682"/>
    <w:rsid w:val="00EB16C7"/>
    <w:rsid w:val="00F01995"/>
    <w:rsid w:val="00F45D2E"/>
    <w:rsid w:val="00F45EDB"/>
    <w:rsid w:val="00F62307"/>
    <w:rsid w:val="00FC20B6"/>
    <w:rsid w:val="00FC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BD34"/>
  <w15:docId w15:val="{036C3581-2535-4421-84DB-36C49AD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6B2"/>
    <w:pPr>
      <w:spacing w:after="0" w:line="240" w:lineRule="auto"/>
    </w:pPr>
    <w:rPr>
      <w:rFonts w:ascii="Calibri" w:eastAsia="Calibri" w:hAnsi="Calibri" w:cs="Times New Roman"/>
    </w:rPr>
  </w:style>
  <w:style w:type="paragraph" w:styleId="a4">
    <w:name w:val="List Paragraph"/>
    <w:basedOn w:val="a"/>
    <w:uiPriority w:val="34"/>
    <w:qFormat/>
    <w:rsid w:val="00A646B2"/>
    <w:pPr>
      <w:spacing w:after="0" w:line="240" w:lineRule="auto"/>
      <w:ind w:left="708"/>
    </w:pPr>
    <w:rPr>
      <w:rFonts w:ascii="Times New Roman" w:eastAsia="Times New Roman" w:hAnsi="Times New Roman"/>
      <w:sz w:val="24"/>
      <w:szCs w:val="24"/>
      <w:lang w:eastAsia="ru-RU"/>
    </w:rPr>
  </w:style>
  <w:style w:type="paragraph" w:styleId="a5">
    <w:name w:val="header"/>
    <w:basedOn w:val="a"/>
    <w:link w:val="a6"/>
    <w:uiPriority w:val="99"/>
    <w:unhideWhenUsed/>
    <w:rsid w:val="00C86D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6DD9"/>
    <w:rPr>
      <w:rFonts w:ascii="Calibri" w:eastAsia="Calibri" w:hAnsi="Calibri" w:cs="Times New Roman"/>
    </w:rPr>
  </w:style>
  <w:style w:type="paragraph" w:styleId="a7">
    <w:name w:val="footer"/>
    <w:basedOn w:val="a"/>
    <w:link w:val="a8"/>
    <w:uiPriority w:val="99"/>
    <w:unhideWhenUsed/>
    <w:rsid w:val="00C86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6DD9"/>
    <w:rPr>
      <w:rFonts w:ascii="Calibri" w:eastAsia="Calibri" w:hAnsi="Calibri" w:cs="Times New Roman"/>
    </w:rPr>
  </w:style>
  <w:style w:type="paragraph" w:styleId="a9">
    <w:name w:val="Balloon Text"/>
    <w:basedOn w:val="a"/>
    <w:link w:val="aa"/>
    <w:uiPriority w:val="99"/>
    <w:semiHidden/>
    <w:unhideWhenUsed/>
    <w:rsid w:val="00F45D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5D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25683">
      <w:bodyDiv w:val="1"/>
      <w:marLeft w:val="0"/>
      <w:marRight w:val="0"/>
      <w:marTop w:val="0"/>
      <w:marBottom w:val="0"/>
      <w:divBdr>
        <w:top w:val="none" w:sz="0" w:space="0" w:color="auto"/>
        <w:left w:val="none" w:sz="0" w:space="0" w:color="auto"/>
        <w:bottom w:val="none" w:sz="0" w:space="0" w:color="auto"/>
        <w:right w:val="none" w:sz="0" w:space="0" w:color="auto"/>
      </w:divBdr>
    </w:div>
    <w:div w:id="1111780172">
      <w:bodyDiv w:val="1"/>
      <w:marLeft w:val="0"/>
      <w:marRight w:val="0"/>
      <w:marTop w:val="0"/>
      <w:marBottom w:val="0"/>
      <w:divBdr>
        <w:top w:val="none" w:sz="0" w:space="0" w:color="auto"/>
        <w:left w:val="none" w:sz="0" w:space="0" w:color="auto"/>
        <w:bottom w:val="none" w:sz="0" w:space="0" w:color="auto"/>
        <w:right w:val="none" w:sz="0" w:space="0" w:color="auto"/>
      </w:divBdr>
    </w:div>
    <w:div w:id="13052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F640-785C-4ADE-A576-876BD84F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7147</Words>
  <Characters>40743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1</cp:revision>
  <cp:lastPrinted>2015-03-20T12:40:00Z</cp:lastPrinted>
  <dcterms:created xsi:type="dcterms:W3CDTF">2015-11-17T09:42:00Z</dcterms:created>
  <dcterms:modified xsi:type="dcterms:W3CDTF">2024-03-04T09:22:00Z</dcterms:modified>
</cp:coreProperties>
</file>