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42" w:rsidRDefault="00FE6A42" w:rsidP="00667F3F">
      <w:pPr>
        <w:spacing w:line="240" w:lineRule="auto"/>
        <w:jc w:val="right"/>
        <w:textAlignment w:val="top"/>
        <w:rPr>
          <w:rFonts w:ascii="Times New Roman" w:eastAsia="Times New Roman" w:hAnsi="Times New Roman"/>
          <w:bCs/>
          <w:color w:val="22232F"/>
          <w:lang w:eastAsia="ru-RU"/>
        </w:rPr>
      </w:pPr>
    </w:p>
    <w:p w:rsidR="001F7DFC" w:rsidRPr="00044179" w:rsidRDefault="00EB1E57" w:rsidP="00667F3F">
      <w:pPr>
        <w:spacing w:line="240" w:lineRule="auto"/>
        <w:jc w:val="right"/>
        <w:textAlignment w:val="top"/>
        <w:rPr>
          <w:rFonts w:ascii="Times New Roman" w:eastAsia="Times New Roman" w:hAnsi="Times New Roman"/>
          <w:bCs/>
          <w:color w:val="FF0000"/>
          <w:lang w:eastAsia="ru-RU"/>
        </w:rPr>
      </w:pPr>
      <w:r w:rsidRPr="00044179">
        <w:rPr>
          <w:rFonts w:ascii="Times New Roman" w:eastAsia="Times New Roman" w:hAnsi="Times New Roman"/>
          <w:bCs/>
          <w:color w:val="FF0000"/>
          <w:lang w:eastAsia="ru-RU"/>
        </w:rPr>
        <w:t xml:space="preserve"> </w:t>
      </w:r>
      <w:r w:rsidR="001F7DFC" w:rsidRPr="00044179">
        <w:rPr>
          <w:rFonts w:ascii="Times New Roman" w:eastAsia="Times New Roman" w:hAnsi="Times New Roman"/>
          <w:bCs/>
          <w:color w:val="FF0000"/>
          <w:lang w:eastAsia="ru-RU"/>
        </w:rPr>
        <w:t>«Утверждено»</w:t>
      </w:r>
    </w:p>
    <w:p w:rsidR="001F7DFC" w:rsidRPr="00044179" w:rsidRDefault="001F7DFC" w:rsidP="00667F3F">
      <w:pPr>
        <w:spacing w:line="240" w:lineRule="auto"/>
        <w:jc w:val="right"/>
        <w:textAlignment w:val="top"/>
        <w:rPr>
          <w:rFonts w:ascii="Times New Roman" w:eastAsia="Times New Roman" w:hAnsi="Times New Roman"/>
          <w:bCs/>
          <w:color w:val="FF0000"/>
          <w:lang w:eastAsia="ru-RU"/>
        </w:rPr>
      </w:pPr>
      <w:r w:rsidRPr="00044179">
        <w:rPr>
          <w:rFonts w:ascii="Times New Roman" w:eastAsia="Times New Roman" w:hAnsi="Times New Roman"/>
          <w:bCs/>
          <w:color w:val="FF0000"/>
          <w:lang w:eastAsia="ru-RU"/>
        </w:rPr>
        <w:t xml:space="preserve">Решением </w:t>
      </w:r>
      <w:r w:rsidR="00C7772D" w:rsidRPr="00044179">
        <w:rPr>
          <w:rFonts w:ascii="Times New Roman" w:eastAsia="Times New Roman" w:hAnsi="Times New Roman"/>
          <w:bCs/>
          <w:color w:val="FF0000"/>
          <w:lang w:eastAsia="ru-RU"/>
        </w:rPr>
        <w:t>О</w:t>
      </w:r>
      <w:r w:rsidRPr="00044179">
        <w:rPr>
          <w:rFonts w:ascii="Times New Roman" w:eastAsia="Times New Roman" w:hAnsi="Times New Roman"/>
          <w:bCs/>
          <w:color w:val="FF0000"/>
          <w:lang w:eastAsia="ru-RU"/>
        </w:rPr>
        <w:t xml:space="preserve">бщего собрания </w:t>
      </w:r>
    </w:p>
    <w:p w:rsidR="001F7DFC" w:rsidRPr="00044179" w:rsidRDefault="001F7DFC" w:rsidP="00667F3F">
      <w:pPr>
        <w:spacing w:line="240" w:lineRule="auto"/>
        <w:jc w:val="right"/>
        <w:textAlignment w:val="top"/>
        <w:rPr>
          <w:rFonts w:ascii="Times New Roman" w:eastAsia="Times New Roman" w:hAnsi="Times New Roman"/>
          <w:bCs/>
          <w:color w:val="FF0000"/>
          <w:lang w:eastAsia="ru-RU"/>
        </w:rPr>
      </w:pPr>
      <w:r w:rsidRPr="00044179">
        <w:rPr>
          <w:rFonts w:ascii="Times New Roman" w:eastAsia="Times New Roman" w:hAnsi="Times New Roman"/>
          <w:bCs/>
          <w:color w:val="FF0000"/>
          <w:lang w:eastAsia="ru-RU"/>
        </w:rPr>
        <w:t xml:space="preserve">саморегулируемой организации </w:t>
      </w:r>
    </w:p>
    <w:p w:rsidR="001F7DFC" w:rsidRPr="00044179" w:rsidRDefault="001F7DFC" w:rsidP="00667F3F">
      <w:pPr>
        <w:spacing w:line="240" w:lineRule="auto"/>
        <w:jc w:val="right"/>
        <w:textAlignment w:val="top"/>
        <w:rPr>
          <w:rFonts w:ascii="Times New Roman" w:eastAsia="Times New Roman" w:hAnsi="Times New Roman"/>
          <w:bCs/>
          <w:color w:val="FF0000"/>
          <w:lang w:eastAsia="ru-RU"/>
        </w:rPr>
      </w:pPr>
      <w:r w:rsidRPr="00044179">
        <w:rPr>
          <w:rFonts w:ascii="Times New Roman" w:eastAsia="Times New Roman" w:hAnsi="Times New Roman"/>
          <w:bCs/>
          <w:color w:val="FF0000"/>
          <w:lang w:eastAsia="ru-RU"/>
        </w:rPr>
        <w:t xml:space="preserve">«Союз дорожно-транспортного строителей» </w:t>
      </w:r>
    </w:p>
    <w:p w:rsidR="001F7DFC" w:rsidRPr="00E64251" w:rsidRDefault="00C94388" w:rsidP="00667F3F">
      <w:pPr>
        <w:spacing w:line="240" w:lineRule="auto"/>
        <w:jc w:val="right"/>
        <w:textAlignment w:val="top"/>
        <w:rPr>
          <w:rFonts w:ascii="Times New Roman" w:eastAsia="Times New Roman" w:hAnsi="Times New Roman"/>
          <w:bCs/>
          <w:color w:val="22232F"/>
          <w:lang w:eastAsia="ru-RU"/>
        </w:rPr>
      </w:pPr>
      <w:r w:rsidRPr="00044179">
        <w:rPr>
          <w:rFonts w:ascii="Times New Roman" w:eastAsia="Times New Roman" w:hAnsi="Times New Roman"/>
          <w:bCs/>
          <w:color w:val="FF0000"/>
          <w:lang w:eastAsia="ru-RU"/>
        </w:rPr>
        <w:t xml:space="preserve">Протокол № </w:t>
      </w:r>
      <w:r w:rsidR="00205636">
        <w:rPr>
          <w:rFonts w:ascii="Times New Roman" w:eastAsia="Times New Roman" w:hAnsi="Times New Roman"/>
          <w:bCs/>
          <w:color w:val="FF0000"/>
          <w:lang w:eastAsia="ru-RU"/>
        </w:rPr>
        <w:t>4</w:t>
      </w:r>
      <w:r w:rsidR="00FE6A42" w:rsidRPr="00044179">
        <w:rPr>
          <w:rFonts w:ascii="Times New Roman" w:eastAsia="Times New Roman" w:hAnsi="Times New Roman"/>
          <w:bCs/>
          <w:color w:val="FF0000"/>
          <w:lang w:eastAsia="ru-RU"/>
        </w:rPr>
        <w:t xml:space="preserve">  </w:t>
      </w:r>
      <w:r w:rsidR="001F7DFC" w:rsidRPr="00044179">
        <w:rPr>
          <w:rFonts w:ascii="Times New Roman" w:eastAsia="Times New Roman" w:hAnsi="Times New Roman"/>
          <w:bCs/>
          <w:color w:val="FF0000"/>
          <w:lang w:eastAsia="ru-RU"/>
        </w:rPr>
        <w:t xml:space="preserve"> от </w:t>
      </w:r>
      <w:r w:rsidR="00205636">
        <w:rPr>
          <w:rFonts w:ascii="Times New Roman" w:eastAsia="Times New Roman" w:hAnsi="Times New Roman"/>
          <w:bCs/>
          <w:color w:val="FF0000"/>
          <w:lang w:eastAsia="ru-RU"/>
        </w:rPr>
        <w:t>10 декабря</w:t>
      </w:r>
      <w:bookmarkStart w:id="0" w:name="_GoBack"/>
      <w:bookmarkEnd w:id="0"/>
      <w:r w:rsidR="00044179" w:rsidRPr="00044179">
        <w:rPr>
          <w:rFonts w:ascii="Times New Roman" w:eastAsia="Times New Roman" w:hAnsi="Times New Roman"/>
          <w:bCs/>
          <w:color w:val="FF0000"/>
          <w:lang w:eastAsia="ru-RU"/>
        </w:rPr>
        <w:t xml:space="preserve"> </w:t>
      </w:r>
      <w:r w:rsidR="001F7DFC" w:rsidRPr="00044179">
        <w:rPr>
          <w:rFonts w:ascii="Times New Roman" w:eastAsia="Times New Roman" w:hAnsi="Times New Roman"/>
          <w:bCs/>
          <w:color w:val="FF0000"/>
          <w:lang w:eastAsia="ru-RU"/>
        </w:rPr>
        <w:t>20</w:t>
      </w:r>
      <w:r w:rsidR="00FE6A42" w:rsidRPr="00044179">
        <w:rPr>
          <w:rFonts w:ascii="Times New Roman" w:eastAsia="Times New Roman" w:hAnsi="Times New Roman"/>
          <w:bCs/>
          <w:color w:val="FF0000"/>
          <w:lang w:eastAsia="ru-RU"/>
        </w:rPr>
        <w:t xml:space="preserve"> </w:t>
      </w:r>
      <w:r w:rsidR="00044179" w:rsidRPr="00044179">
        <w:rPr>
          <w:rFonts w:ascii="Times New Roman" w:eastAsia="Times New Roman" w:hAnsi="Times New Roman"/>
          <w:bCs/>
          <w:color w:val="FF0000"/>
          <w:lang w:eastAsia="ru-RU"/>
        </w:rPr>
        <w:t>18</w:t>
      </w:r>
      <w:r w:rsidR="00FE6A42" w:rsidRPr="00044179">
        <w:rPr>
          <w:rFonts w:ascii="Times New Roman" w:eastAsia="Times New Roman" w:hAnsi="Times New Roman"/>
          <w:bCs/>
          <w:color w:val="FF0000"/>
          <w:lang w:eastAsia="ru-RU"/>
        </w:rPr>
        <w:t xml:space="preserve"> </w:t>
      </w:r>
      <w:r w:rsidR="001F7DFC" w:rsidRPr="00044179">
        <w:rPr>
          <w:rFonts w:ascii="Times New Roman" w:eastAsia="Times New Roman" w:hAnsi="Times New Roman"/>
          <w:bCs/>
          <w:color w:val="FF0000"/>
          <w:lang w:eastAsia="ru-RU"/>
        </w:rPr>
        <w:t xml:space="preserve"> года</w:t>
      </w:r>
      <w:r w:rsidR="001F7DFC">
        <w:rPr>
          <w:rFonts w:ascii="Times New Roman" w:eastAsia="Times New Roman" w:hAnsi="Times New Roman"/>
          <w:bCs/>
          <w:color w:val="22232F"/>
          <w:lang w:eastAsia="ru-RU"/>
        </w:rPr>
        <w:t>.</w:t>
      </w:r>
    </w:p>
    <w:p w:rsidR="001F7DFC" w:rsidRDefault="001F7DFC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EB1E57" w:rsidRDefault="00EB1E57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Pr="00E64251" w:rsidRDefault="001F7DFC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44"/>
          <w:szCs w:val="44"/>
          <w:lang w:eastAsia="ru-RU"/>
        </w:rPr>
      </w:pPr>
      <w:r w:rsidRPr="00E64251">
        <w:rPr>
          <w:rFonts w:ascii="Times New Roman" w:eastAsia="Times New Roman" w:hAnsi="Times New Roman"/>
          <w:b/>
          <w:bCs/>
          <w:color w:val="22232F"/>
          <w:sz w:val="44"/>
          <w:szCs w:val="44"/>
          <w:lang w:eastAsia="ru-RU"/>
        </w:rPr>
        <w:t>ПОЛОЖЕНИЕ</w:t>
      </w:r>
    </w:p>
    <w:p w:rsidR="001F7DFC" w:rsidRDefault="001F7DFC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о</w:t>
      </w:r>
      <w:r w:rsidRPr="00B42173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проведении саморегулируемой организацией </w:t>
      </w:r>
    </w:p>
    <w:p w:rsidR="001F7DFC" w:rsidRDefault="001F7DFC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 «Союз дорожно-транспортных строителей «СОЮЗДОРСТРОЙ»</w:t>
      </w:r>
    </w:p>
    <w:p w:rsidR="001F7DFC" w:rsidRPr="00B42173" w:rsidRDefault="001F7DFC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анализа деятельности своих членов на основании информации, представляемой ими в форме отчетов</w:t>
      </w: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C7772D" w:rsidRDefault="00C7772D" w:rsidP="001F7DFC">
      <w:pP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667F3F" w:rsidRDefault="00667F3F" w:rsidP="001F7DFC">
      <w:pP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г. Москва</w:t>
      </w: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201</w:t>
      </w:r>
      <w:r w:rsidR="00FE6A42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 г.</w:t>
      </w:r>
    </w:p>
    <w:p w:rsidR="001F7DFC" w:rsidRPr="00F667C0" w:rsidRDefault="00C325AE" w:rsidP="00477C77">
      <w:pPr>
        <w:spacing w:after="20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9" w:anchor="_Toc459715634"/>
      <w:bookmarkStart w:id="1" w:name="_Toc460683467"/>
      <w:r w:rsidR="001F7DFC" w:rsidRPr="00F667C0">
        <w:rPr>
          <w:rFonts w:ascii="Times New Roman" w:hAnsi="Times New Roman" w:cs="Times New Roman"/>
          <w:b/>
          <w:bCs/>
          <w:sz w:val="28"/>
          <w:szCs w:val="28"/>
        </w:rPr>
        <w:t>1. Область применения</w:t>
      </w:r>
      <w:bookmarkEnd w:id="1"/>
    </w:p>
    <w:p w:rsidR="001F7DFC" w:rsidRPr="00E64251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CE22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Настоящее Положение разработано в соответствии с Федеральным законом от 01.12.2007 № 315-ФЗ «О саморегулируемых организациях», Градостроительным кодексом Российской Федерации, и Уставо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 саморегулируемой организации «Союз дорожно-транспортных строителей «СОЮЗДОРСТРОЙ» (далее – Союз)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7DFC" w:rsidRDefault="001F7DFC" w:rsidP="00477C77">
      <w:pPr>
        <w:spacing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1.2. Положение устанавливает порядок осуществления анализа Союза  деятельности своих членов на основании информации, представляемой ими в форме отчетов, и определяет:</w:t>
      </w:r>
    </w:p>
    <w:p w:rsidR="001F7DFC" w:rsidRDefault="001F7DFC" w:rsidP="00477C77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перечень сведений, включаемых в Отчет;</w:t>
      </w:r>
    </w:p>
    <w:p w:rsidR="001F7DFC" w:rsidRDefault="001F7DFC" w:rsidP="00477C77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методику анализа деятельности членов Союза;</w:t>
      </w:r>
    </w:p>
    <w:p w:rsidR="001F7DFC" w:rsidRDefault="001F7DFC" w:rsidP="00477C77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требования к результату анализа;</w:t>
      </w:r>
    </w:p>
    <w:p w:rsidR="001F7DFC" w:rsidRDefault="001F7DFC" w:rsidP="00477C77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возможности использования результата анализа;</w:t>
      </w:r>
    </w:p>
    <w:p w:rsidR="001F7DFC" w:rsidRDefault="001F7DFC" w:rsidP="00477C77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порядок и сроки предоставления членами Союза отчета о своей деятельности;</w:t>
      </w:r>
    </w:p>
    <w:p w:rsidR="001F7DFC" w:rsidRDefault="001F7DFC" w:rsidP="00477C77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форму Отчета члена Союза.</w:t>
      </w:r>
    </w:p>
    <w:p w:rsidR="001F7DFC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Требования настоящего Положения направлены на обеспечение формирования обобщенных сведений о членах Союза, их актуализацию с целью последующего контроля за деятельностью членов Союза и осуществления иных функций Союза.</w:t>
      </w:r>
    </w:p>
    <w:p w:rsidR="001F7DFC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Требования настоящего Положения обязательны для соблюдения членами Союза, органами управления, специализированными органами и работниками Союза.</w:t>
      </w:r>
    </w:p>
    <w:p w:rsidR="001F7DFC" w:rsidRDefault="001F7DFC" w:rsidP="00477C77">
      <w:pPr>
        <w:spacing w:line="240" w:lineRule="auto"/>
        <w:jc w:val="both"/>
      </w:pPr>
    </w:p>
    <w:p w:rsidR="001F7DFC" w:rsidRPr="00F667C0" w:rsidRDefault="001F7DFC" w:rsidP="00477C7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460683470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667C0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  <w:bookmarkEnd w:id="2"/>
    </w:p>
    <w:p w:rsidR="001F7DFC" w:rsidRPr="00930320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Союз осуществляет анализ деятельности своих членов на основании Отчетов членов Союза за истекший календарный год, а также на основании иной информации, получаемой от членов Союза по отдельным запросам и иных источников достоверной информации, указанных в пункте 4.3 настоящего Положения.</w:t>
      </w:r>
    </w:p>
    <w:p w:rsidR="001F7DFC" w:rsidRPr="00930320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2.2. Члены Союза обязаны представлять Отчет в порядке, предусмотренном настоящим Положением.</w:t>
      </w:r>
    </w:p>
    <w:p w:rsidR="001F7DFC" w:rsidRPr="00930320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2.3. Союз устанавливает и соблюдает режим конфиденциальности в отношении информации, предоставляемой в составе Отчета, которая составляет коммерческую тайну члена Союза или в отношении которой членом Союза установлен режим конфиденциальности. Предоставление в составе Отчета информации, которая составляет коммерческую тайну члена Союза или в отношении которой членом Союза установлен режим конфиденциальности, не прекращает отнесение такой информации к информации, составляющей коммерческую тайну члена Союза, и не прекращает режим конфиденциальности в отношении указанной информации.</w:t>
      </w:r>
    </w:p>
    <w:p w:rsidR="001F7DFC" w:rsidRPr="00930320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2.4. Режим конфиденциальности не может быть установлен членами Союза и самим Союзом, в отношении следующей информации:</w:t>
      </w:r>
    </w:p>
    <w:p w:rsidR="001F7DFC" w:rsidRPr="00930320" w:rsidRDefault="001F7DFC" w:rsidP="00477C7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информации, содержащейся в учредительных документах юридического лица, документах, подтверждающих факт внесения записей о юридических лицах и </w:t>
      </w: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об индивидуальных предпринимателях в соответствующие государственные реестры;</w:t>
      </w:r>
    </w:p>
    <w:p w:rsidR="001F7DFC" w:rsidRPr="00930320" w:rsidRDefault="001F7DFC" w:rsidP="00477C7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информации, содержащейся в документах, дающих право на осуществление предпринимательской деятельности;</w:t>
      </w:r>
    </w:p>
    <w:p w:rsidR="001F7DFC" w:rsidRPr="00930320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составе имущества государственного или муниципального унитарного предприятия, государственного учреждения и об использовании ими средств соответствующих бюджетов;</w:t>
      </w:r>
    </w:p>
    <w:p w:rsidR="001F7DFC" w:rsidRPr="00930320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:rsidR="001F7DFC" w:rsidRPr="00930320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численности, о составе работников, форме их работы, о системе оплаты труда, об уплате налогов и взносов во внебюджетные фонды, об условиях труда, в том числе об охране труда, о показателях производственного травматизма и профессиональной заболеваемости, о наличии свободных рабочих мест, а также иной информации, содержащейся в трудовых договорах и должностных инструкциях работников;</w:t>
      </w:r>
    </w:p>
    <w:p w:rsidR="001F7DFC" w:rsidRPr="00930320" w:rsidRDefault="001F7DFC" w:rsidP="00477C7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 образовании, повышении квалификации, аттестации, независимой оценке квалификации работников;</w:t>
      </w:r>
    </w:p>
    <w:p w:rsidR="001F7DFC" w:rsidRPr="00930320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задолженности работодателей по выплате заработной платы и по иным социальным выплатам;</w:t>
      </w:r>
    </w:p>
    <w:p w:rsidR="001F7DFC" w:rsidRPr="00930320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нарушениях законодательства Российской Федерации и фактах привлечения к ответственности за совершение этих нарушений;</w:t>
      </w:r>
    </w:p>
    <w:p w:rsidR="001F7DFC" w:rsidRPr="00930320" w:rsidRDefault="001F7DFC" w:rsidP="00477C7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 участии в конкурентных способах заключения договоров, о результатах такого участия;</w:t>
      </w:r>
    </w:p>
    <w:p w:rsidR="001F7DFC" w:rsidRPr="00930320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заключении, исполнении и прекращении любых договоров строительного подряда;</w:t>
      </w:r>
    </w:p>
    <w:p w:rsidR="001F7DFC" w:rsidRPr="00930320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размерах и структуре доходов некоммерческих организаций, о размерах и составе их имущества, об их расходах, о численности и об оплате труда их работников, об использовании безвозмездного труда граждан в деятельности некоммерческой организации;</w:t>
      </w:r>
    </w:p>
    <w:p w:rsidR="001F7DFC" w:rsidRPr="00930320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перечне лиц, имеющих право действовать без доверенности от имени юридического лица;</w:t>
      </w:r>
    </w:p>
    <w:p w:rsidR="001F7DFC" w:rsidRPr="00930320" w:rsidRDefault="001F7DFC" w:rsidP="00477C7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информации, обязательность раскрытия которой или недопустимость ограничения доступа к которой установлена федеральными законами.</w:t>
      </w:r>
    </w:p>
    <w:p w:rsidR="001F7DFC" w:rsidRPr="00930320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2.5. Союз не несет ответственности за достоверность информации, представленной членами Союза.</w:t>
      </w:r>
    </w:p>
    <w:p w:rsidR="001F7DFC" w:rsidRPr="00930320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2.6. Непредставление Отчета, либо его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Союза к дисциплинарной ответственности в соответствии с внутренними документами Союза.</w:t>
      </w:r>
    </w:p>
    <w:p w:rsidR="001F7DFC" w:rsidRPr="00930320" w:rsidRDefault="001F7DFC" w:rsidP="00477C7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F7DFC" w:rsidRPr="00F667C0" w:rsidRDefault="001F7DFC" w:rsidP="00477C77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46068347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предоставления отчетов </w:t>
      </w:r>
      <w:r w:rsidRPr="00F667C0">
        <w:rPr>
          <w:rFonts w:ascii="Times New Roman" w:hAnsi="Times New Roman" w:cs="Times New Roman"/>
          <w:b/>
          <w:bCs/>
          <w:sz w:val="28"/>
          <w:szCs w:val="28"/>
        </w:rPr>
        <w:br/>
        <w:t>членами саморегулируемой организации</w:t>
      </w:r>
      <w:bookmarkEnd w:id="3"/>
    </w:p>
    <w:p w:rsidR="001F7DFC" w:rsidRPr="00930320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состав Отчета членов Союза включаются сведения, указанные в приложении 1 к настоящему Положению.</w:t>
      </w:r>
    </w:p>
    <w:p w:rsidR="001F7DFC" w:rsidRPr="00930320" w:rsidRDefault="001F7DFC" w:rsidP="00477C7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Сведения, установленные в приложении 1 к настоящему Положению, могут запрашиваться при проведении в Союзе плановых и (или) внеплановых проверок в соответствии с </w:t>
      </w:r>
      <w:r w:rsidR="00873BCF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Правилами осуществления контроля за деятельностью членов СРО</w:t>
      </w: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в том числе расчета размера членского взноса и взноса в компенсационные фонды Союза в соответствии с Положением о членских взносах, в том числе о размере, порядке </w:t>
      </w:r>
      <w:r w:rsidR="00873BCF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расчета, а также порядке уплаты вступительного взноса, </w:t>
      </w: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членских взносов; Положением о компенсационном фонде возмещения вреда и Положением о компенсационном фонде договорных обязательств.</w:t>
      </w:r>
    </w:p>
    <w:p w:rsidR="00C82974" w:rsidRPr="00930320" w:rsidRDefault="00C82974" w:rsidP="00477C7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F7DFC" w:rsidRPr="00930320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</w:t>
      </w:r>
      <w:r w:rsidR="00265C65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Члены Союза обязаны предоставить в Союз: </w:t>
      </w:r>
    </w:p>
    <w:p w:rsidR="001F7DFC" w:rsidRPr="00930320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1) разделы </w:t>
      </w:r>
      <w:r w:rsidR="007635F7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</w:t>
      </w: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6 Отчета за прошедший календарный год ежегодно </w:t>
      </w:r>
      <w:r w:rsidR="007635F7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срок не позднее 1 марта года</w:t>
      </w: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следующего за отчетным;</w:t>
      </w:r>
    </w:p>
    <w:p w:rsidR="00265C65" w:rsidRPr="00930320" w:rsidRDefault="007635F7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2) уведомление о фактическом совокупном размере обязательств (раздел 3 Отчета), в случае участия в заключении договоров, в срок не позднее 1 марта года, следующего за отчетным, содержащее</w:t>
      </w:r>
      <w:r w:rsidR="00265C65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</w:t>
      </w:r>
    </w:p>
    <w:p w:rsidR="007635F7" w:rsidRPr="00930320" w:rsidRDefault="007635F7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а) сведения о являющемся членом саморегулируемой организации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саморегулируемой организации)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саморегулируемой организации);</w:t>
      </w:r>
    </w:p>
    <w:p w:rsidR="007635F7" w:rsidRPr="00930320" w:rsidRDefault="007635F7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б) сведения о фактическом совокупном размере обязательств по договорам по состоянию на 1 января отчетного года; </w:t>
      </w:r>
    </w:p>
    <w:p w:rsidR="007635F7" w:rsidRPr="00930320" w:rsidRDefault="007635F7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в) 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 ;</w:t>
      </w:r>
    </w:p>
    <w:p w:rsidR="007635F7" w:rsidRPr="00930320" w:rsidRDefault="007635F7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г) 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года; </w:t>
      </w:r>
    </w:p>
    <w:p w:rsidR="007635F7" w:rsidRPr="00930320" w:rsidRDefault="007635F7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д) 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</w:t>
      </w:r>
      <w:r w:rsidR="00C82974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265C65" w:rsidRPr="00930320" w:rsidRDefault="00265C65" w:rsidP="00477C7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65C65" w:rsidRPr="00930320" w:rsidRDefault="00265C65" w:rsidP="00EA58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Учитываются обязательства по договорам строительного подряда, заключенные с 1 июля 2017 года с использованием конкурентных способов заключения договоров, в рамках:</w:t>
      </w:r>
    </w:p>
    <w:p w:rsidR="00265C65" w:rsidRPr="00930320" w:rsidRDefault="00265C65" w:rsidP="00477C7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 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10" w:history="1">
        <w:r w:rsidRPr="00930320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пунктами 24</w:t>
        </w:r>
      </w:hyperlink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</w:t>
      </w:r>
      <w:hyperlink r:id="rId11" w:history="1">
        <w:r w:rsidRPr="00930320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25 части 1 статьи 93</w:t>
        </w:r>
      </w:hyperlink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нужд»);</w:t>
      </w:r>
    </w:p>
    <w:p w:rsidR="00265C65" w:rsidRPr="00930320" w:rsidRDefault="00265C65" w:rsidP="00477C7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Ф</w:t>
      </w:r>
      <w:hyperlink r:id="rId12" w:history="1">
        <w:r w:rsidRPr="00930320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едерального закона</w:t>
        </w:r>
      </w:hyperlink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18 июля 2011 г. № 223-ФЗ «О закупках товаров, работ, услуг отдельными видами юридических лиц»;</w:t>
      </w:r>
    </w:p>
    <w:p w:rsidR="00265C65" w:rsidRPr="00930320" w:rsidRDefault="00265C65" w:rsidP="00477C7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hyperlink r:id="rId13" w:history="1">
        <w:r w:rsidRPr="00930320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Постановления</w:t>
        </w:r>
      </w:hyperlink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Правительства Российской Федерации от 1 июля 2016 г. № 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:rsidR="007635F7" w:rsidRPr="00930320" w:rsidRDefault="00C82974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</w:t>
      </w:r>
      <w:r w:rsidR="007635F7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уведомлению прилагаются </w:t>
      </w:r>
      <w:r w:rsidR="006451D1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электронные </w:t>
      </w:r>
      <w:r w:rsidR="007635F7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копии документов (договоров, дополнительных соглашений к ним, актов приемки результатов работ), подтверждающих:</w:t>
      </w:r>
    </w:p>
    <w:p w:rsidR="007635F7" w:rsidRPr="00930320" w:rsidRDefault="007635F7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7635F7" w:rsidRPr="00930320" w:rsidRDefault="007635F7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б) совокупный размер обязательств по договорам, которые были прекращены в течение отчетного года;</w:t>
      </w:r>
    </w:p>
    <w:p w:rsidR="007635F7" w:rsidRPr="00930320" w:rsidRDefault="007635F7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</w:p>
    <w:p w:rsidR="007635F7" w:rsidRPr="00930320" w:rsidRDefault="007635F7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Член Союза вправе не представлять в саморегулируемую организацию документы, в которых содержится информация, разме</w:t>
      </w:r>
      <w:r w:rsidR="00C82974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щаемая в форме открытых данных.</w:t>
      </w:r>
    </w:p>
    <w:p w:rsidR="00FE6A42" w:rsidRDefault="00FE6A42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32A4B" w:rsidRPr="00930320" w:rsidRDefault="00532A4B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Разделы 3, 6 Отчета требуется предоставлять организациям, </w:t>
      </w:r>
      <w:r w:rsidR="00A35DE9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имеющим</w:t>
      </w:r>
      <w:r w:rsidR="003F4CC0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уров</w:t>
      </w:r>
      <w:r w:rsidR="00A35DE9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ень</w:t>
      </w:r>
      <w:r w:rsidR="003F4CC0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ответственности по обязательствам по договорам строительного подряда, заключаемы</w:t>
      </w:r>
      <w:r w:rsidR="006451D1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</w:t>
      </w:r>
      <w:r w:rsidR="003F4CC0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  <w:r w:rsidR="006451D1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1F7DFC" w:rsidRPr="00930320" w:rsidRDefault="00C82974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1F7DFC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 раздел</w:t>
      </w:r>
      <w:r w:rsidR="00413A37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ы 1 - 12 Отчета (кроме разделов 3, 6 Отчета) </w:t>
      </w:r>
      <w:r w:rsidR="001F7DFC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 прошедший календарный год ежегодно в срок до </w:t>
      </w:r>
      <w:r w:rsidR="005F70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 июня </w:t>
      </w:r>
      <w:r w:rsidR="001F7DFC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календарного года, следующего за отчетным; </w:t>
      </w:r>
    </w:p>
    <w:p w:rsidR="001F7DFC" w:rsidRPr="00930320" w:rsidRDefault="00C82974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4</w:t>
      </w:r>
      <w:r w:rsidR="001F7DFC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 в случае изменения сведений, представленных ранее в Союз в составе раздела</w:t>
      </w:r>
      <w:r w:rsidR="006451D1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1</w:t>
      </w:r>
      <w:r w:rsidR="001F7DFC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новые сведения </w:t>
      </w:r>
      <w:r w:rsidR="006451D1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направляются в адрес саморегулируемой организации</w:t>
      </w:r>
      <w:r w:rsidR="001F7DFC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срок не позднее 3 дней со дня таких изменений;</w:t>
      </w:r>
    </w:p>
    <w:p w:rsidR="001F7DFC" w:rsidRPr="00930320" w:rsidRDefault="00C82974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</w:t>
      </w:r>
      <w:r w:rsidR="001F7DFC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 в случае участия в заключении договоров строительного подряда с использованием конкурентных способов заключения договоров, сведения о заключении договора в составе раздела 6 Отчета в срок не позднее 5 дней до заключения соответствующего договора строительного подряда.</w:t>
      </w:r>
    </w:p>
    <w:p w:rsidR="00667F3F" w:rsidRPr="00930320" w:rsidRDefault="00667F3F" w:rsidP="00477C7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F7DFC" w:rsidRPr="00930320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</w:t>
      </w:r>
      <w:r w:rsidR="00265C65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При запросе Союза сведений в рамках оперативного (ситуационного) анализа члены Союза обязаны представить запрашиваемые сведения в срок, указанный в таком запросе, но не ранее 5 рабочих дней со дня указанного запроса.</w:t>
      </w:r>
    </w:p>
    <w:p w:rsidR="001F7DFC" w:rsidRPr="00930320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</w:t>
      </w:r>
      <w:r w:rsidR="00265C65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В Союзе может применяться электронный способ подачи Отчетов, в том числе с использованием системы личного кабинета члена Союза на официальном сайте Союза, при котором документы могут быть направлены в Союз посредством размещения в личном кабинете без предоставления на бумажном носителе. </w:t>
      </w:r>
    </w:p>
    <w:p w:rsidR="001F7DFC" w:rsidRPr="00930320" w:rsidRDefault="001F7DFC" w:rsidP="00EA58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Использование системы личного кабинета члена Союза возможно в случае использования в Союзе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подписей. В случае направления в Союз Отчета через личный кабинет члена Союза в форме электронного документа (пакета документов), подписанного усиленной квалифицированной электронной подписью, он считается представленным надлежащим образом. </w:t>
      </w:r>
    </w:p>
    <w:p w:rsidR="001F7DFC" w:rsidRPr="00930320" w:rsidRDefault="001F7DFC" w:rsidP="00EA58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Союз вправе предоставлять информацию и документы членам Союза посредством размещения в личном кабинете члена Союза. Информация и документы, подписанные усиленной квалифицированной электронной подписью Союза и размещенные в личном кабинете члена Союза, считаются официально направленными члену Союза.</w:t>
      </w:r>
    </w:p>
    <w:p w:rsidR="001F7DFC" w:rsidRPr="00F667C0" w:rsidRDefault="001F7DFC" w:rsidP="00477C77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460683472"/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. Способы получения, обработки, хранения и защиты информации, используемой для анализа деятельности членов </w:t>
      </w:r>
      <w:r w:rsidRPr="00F667C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саморегулируемой организации </w:t>
      </w:r>
      <w:bookmarkEnd w:id="4"/>
    </w:p>
    <w:p w:rsidR="001F7DFC" w:rsidRPr="00930320" w:rsidRDefault="001F7DFC" w:rsidP="00EA58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Союз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курьера, почтовым отправлением, электронной почтой и иными способами.</w:t>
      </w:r>
    </w:p>
    <w:p w:rsidR="001F7DFC" w:rsidRPr="00930320" w:rsidRDefault="001F7DFC" w:rsidP="00EA58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4.2. Обработка информации осуществляется в соответствии с законодательством Российской Федерации и правилами ведения делопроизводства в Союзе.</w:t>
      </w:r>
    </w:p>
    <w:p w:rsidR="001F7DFC" w:rsidRPr="00930320" w:rsidRDefault="001F7DFC" w:rsidP="00EA58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4.3. Источниками достоверной информации, </w:t>
      </w:r>
      <w:r w:rsidRPr="001A27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используемой </w:t>
      </w:r>
      <w:r w:rsidR="001A2730" w:rsidRPr="001A27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</w:t>
      </w:r>
      <w:r w:rsidRPr="001A27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Союзе для</w:t>
      </w: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анализа деятельности членов, является Отчет и документы, установленные приложением 1 к настоящему Положению; сайт члена Союза в </w:t>
      </w: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информационно-телекоммуникационной сети Интернет; судебные решения; реестры и информационные базы данных государственных и муниципальных органов власти; документы и сайты в информационно-телекоммуникационной сети Интернет государственных органов исполнительной власти, 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заказчика, лица, ответственного за эксплуатацию здания или сооружения.</w:t>
      </w:r>
    </w:p>
    <w:p w:rsidR="001F7DFC" w:rsidRPr="00930320" w:rsidRDefault="001F7DFC" w:rsidP="00EA58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Отчет и его разделы, установленные приложением 1 к настоящему Положению, должны быть подписаны индивидуальным предпринимателем, уполномоченным лицом индивидуального предпринимателя или юридического лица с приложением документа, подтверждающего такие полномочия (доверенность и т.п.). Копии документов, прилагаемых к указанному Отчету, должны быть заверены нотариально либо индивидуальным предпринимателем, уполномоченным лицом индивидуального предпринимателя или юридического лица 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предпринимателя, если иное не установлено в приложении 1 к настоящему Положению.</w:t>
      </w:r>
    </w:p>
    <w:p w:rsidR="001F7DFC" w:rsidRPr="00930320" w:rsidRDefault="001F7DFC" w:rsidP="00EA58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случае передачи Отчета и документов, указанных в приложении 1 к настоящему Положению, в форме электронных документов в соответствии с пунктом 3.5 настоящего Положения, они подписываются и заверяются в порядке, установленном для использования соответствующего программного обеспечения, усиленной квалифицированной электронной подписью.</w:t>
      </w:r>
    </w:p>
    <w:p w:rsidR="001F7DFC" w:rsidRPr="00930320" w:rsidRDefault="001F7DFC" w:rsidP="00EA58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4.4.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Союза, их работникам и самим Союзом или создания предпосылки для причинения такого вреда и (или) ущерба.</w:t>
      </w:r>
    </w:p>
    <w:p w:rsidR="001F7DFC" w:rsidRPr="00930320" w:rsidRDefault="001F7DFC" w:rsidP="00EA58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4.5. Союз в целях подтверждения соблюдения членом Союза требований к членству в Союзе в части наличия необходимых специалистов, в качестве оператора производит обработку персональных данных работников индивидуального предпринимателя (или самого индивидуального предпринимателя) и юридического лица.</w:t>
      </w:r>
    </w:p>
    <w:p w:rsidR="001F7DFC" w:rsidRPr="00930320" w:rsidRDefault="001F7DFC" w:rsidP="00EA58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441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4.6. Союз освобожден от обязанности предоставлять субъекту персональных данных информацию до начала обработки таких данных и получать согласие от субъекта персональных данных на обработку таких данных, так как персональные данные получены им от работодателя на основании федерального закона и принятого в соответствии с ним внутренних документов Союза в целях осуществления функций, установленных федеральным законом.</w:t>
      </w:r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4.7. В состав персональных данных, подлежащих обработке, входят:</w:t>
      </w:r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фамилия, имя, отчество работника, фамилия, имя, отчество, место жительства, дата и место рождения, паспортные данные, идентификационный номер налогоплательщика - физического лица (индивидуального предпринимателя);</w:t>
      </w:r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- наименование должности работника с указанием формы работы (основное место работы или работа по совместительству);</w:t>
      </w:r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наименование специальности профессионального образования работника и иные сведения, содержащиеся в документах об образовании;</w:t>
      </w:r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срок действия удостоверений о повышении квалификации работником и прохождения им аттестации, наименование программы повышения квалификации;</w:t>
      </w:r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сведения о трудовом стаже работника по специальности;</w:t>
      </w:r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сведения о работнике, содержащиеся в трудовых договорах, должностных инструкциях, свидетельствах о квалификации и иных кадровых документах.</w:t>
      </w:r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4.8. Отчеты члена Союза входят в состав дела члена Союза. Полученная информация хранится в составе электронной базы данных Союза. Отчет члена Союза, полученный на бумажном носителе, может быть уничтожен по истечении 1 календарного года при условии хранения его в форме электронного документа</w:t>
      </w:r>
      <w:r w:rsidR="00C429BC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подписанного усиленной квалифицированной электронной подписью.</w:t>
      </w:r>
    </w:p>
    <w:p w:rsidR="001F7DFC" w:rsidRPr="00F667C0" w:rsidRDefault="001F7DFC" w:rsidP="00477C77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460683473"/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. Методика анализа деятельности </w:t>
      </w:r>
      <w:r w:rsidRPr="00F667C0">
        <w:rPr>
          <w:rFonts w:ascii="Times New Roman" w:hAnsi="Times New Roman" w:cs="Times New Roman"/>
          <w:b/>
          <w:bCs/>
          <w:sz w:val="28"/>
          <w:szCs w:val="28"/>
        </w:rPr>
        <w:br/>
        <w:t>членов саморегулируемой организации</w:t>
      </w:r>
      <w:bookmarkEnd w:id="5"/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 анализе используются традиционные способы обработки и изучения информации (сравнение, графический, балансовый, средних и относительных чисел, аналитических группировок и пр.).</w:t>
      </w:r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5.2. 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5.3. Графический способ не имеет в анализе самостоятельного значения, а используется для иллюстрации измерений.</w:t>
      </w:r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5.4. При анализе и аналитической обработки данных используются доступные технические средства.</w:t>
      </w:r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5.5.  Виды анализа деятельности члена Союза: </w:t>
      </w:r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а) предварительный (перспективный) анализ, который проводится в отношении деятельности юридического лица или индивидуального предпринимателя после вступления в члены Союза;</w:t>
      </w:r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б) последующий (ретроспективный) анализ, который проводится в отношении деятельности члена Союза за прошедший период;</w:t>
      </w:r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в) оперативный (ситуационный) анализ, который проводится в отношении специальных показателей деятельности члена Союза в зависимости от ситуационных потребностей Союза по получению  определенных сведений или по запросу;</w:t>
      </w:r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г) комплексный (итоговый) анализ, который проводится за отчетный период времени.</w:t>
      </w:r>
    </w:p>
    <w:p w:rsidR="001F7DFC" w:rsidRPr="00F667C0" w:rsidRDefault="001F7DFC" w:rsidP="00477C77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460683474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Pr="00F667C0">
        <w:rPr>
          <w:rFonts w:ascii="Times New Roman" w:hAnsi="Times New Roman" w:cs="Times New Roman"/>
          <w:b/>
          <w:bCs/>
          <w:sz w:val="28"/>
          <w:szCs w:val="28"/>
        </w:rPr>
        <w:t>. Результаты анализа деятельности членов саморегулируемой организации и их применение</w:t>
      </w:r>
      <w:bookmarkEnd w:id="6"/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</w:t>
      </w: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 Союз на основании всей получаемой информации осуществляет анализ и контроль деятельности членов Союза,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Союза.</w:t>
      </w:r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</w:t>
      </w:r>
      <w:r w:rsidR="00873BCF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Отчет Союза о деятельности ее членов размещается на официальном</w:t>
      </w:r>
      <w:r w:rsidR="00C429BC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сайте Союза </w:t>
      </w: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 доводится до сведения членов Союза на ежегодных Общих собраниях.</w:t>
      </w:r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</w:t>
      </w:r>
      <w:r w:rsidR="00873BCF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Результаты обобщенного анализа деятельности членов Союза могут предоставляться по запросу любых заинтересованных лиц и являются открытыми данными.</w:t>
      </w:r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</w:t>
      </w:r>
      <w:r w:rsidR="00873BCF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На основе сравнительного анализа деятельности членов Союза могут составляться краткосрочные и долгосрочные прогнозы деятельности Союза.</w:t>
      </w:r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</w:t>
      </w:r>
      <w:r w:rsidR="00873BCF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</w:t>
      </w: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По результатам обобщенного анализа могут формулироваться выводы о состоянии деятельности членов Союза, разрабатываться рекомендации по устранению негативных факторов, оказывающих влияние на деятельность членов Союза, разрабатываться предложения по предупреждению возникновения отрицательных показателей деятельности членов Союза.</w:t>
      </w:r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</w:t>
      </w:r>
      <w:r w:rsidR="00873BCF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</w:t>
      </w: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Отчет члена Союза может использоваться для аналитической группировки, сопоставления, сравнения и обобщения информации и статистического учета.</w:t>
      </w:r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</w:t>
      </w:r>
      <w:r w:rsidR="00873BCF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</w:t>
      </w: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Результаты анализа могут применяться:</w:t>
      </w:r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а) результаты первичного анализа деятельности - для выявления первичных показателей деятельности для определения перспектив деятельности члена Союза и направлений углубленного контроля деятельности члена Союза по отдельным разделам Отчета;</w:t>
      </w:r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б) результаты последующего анализа - для объективной оценки результатов деятельности членов Союза  за прошедший период, сопоставления сведений, расчета динамики изменений по отдельным разделам Отчета и результативности осуществления функций Союза. </w:t>
      </w:r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в) Результаты комплексного анализа - для комплексной (всесторонней) оценки деятельности члена Союза по отчетным данным за соответствующий период по всем разделам Отчета. </w:t>
      </w:r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г) Результаты оперативного анализа - в целях контроля за деятельностью членов Союза (или по запросу сведений) по отдельным разделам Отчета.</w:t>
      </w:r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</w:t>
      </w:r>
      <w:r w:rsidR="00873BCF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</w:t>
      </w: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Результаты анализа могут применять в целях оценки деловой репутации члена Союза.</w:t>
      </w:r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</w:t>
      </w:r>
      <w:r w:rsidR="00873BCF"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9</w:t>
      </w: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Результаты анализа могут являться основанием для применения мер дисциплинарного воздействия в отношении члена Союза.</w:t>
      </w:r>
    </w:p>
    <w:p w:rsidR="001F7DFC" w:rsidRPr="00F667C0" w:rsidRDefault="001F7DFC" w:rsidP="00477C77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Toc460683475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</w:t>
      </w:r>
      <w:r w:rsidRPr="00F667C0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  <w:bookmarkEnd w:id="7"/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Настоящее Положение, изменения, внесенные в настоящее Положение, решение о признании утратившим силу настоящего Положения вступают в силу по истечении десяти дней со дня принятия, но не ранее чем со дня внесения сведений о нем в государственный реестр саморегулируемых организаций.</w:t>
      </w:r>
    </w:p>
    <w:p w:rsidR="001F7DFC" w:rsidRPr="00930320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7.2. В срок не позднее чем через три рабочих дня со дня принятия настоящее Положение подлежит размещению на сайте Союза в сети “Интернет” и направлению на бумажном носителе или в форме электронного документа (пакета электронных документов), подписанных Союзом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</w:p>
    <w:p w:rsidR="001F7DFC" w:rsidRDefault="001F7DFC" w:rsidP="00CF10BD">
      <w:pPr>
        <w:spacing w:line="240" w:lineRule="auto"/>
        <w:ind w:firstLine="708"/>
        <w:jc w:val="both"/>
      </w:pPr>
      <w:r w:rsidRPr="009303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7.3. Настоящее Положение не должно противоречить законам и иным нормативным актам Российской Федерации, а также Уставу Союза. В случае, если законами и иными нормативными актами Российской Федерации, а также Уставом Союза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Союза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7DFC" w:rsidRDefault="001F7DFC" w:rsidP="001F7DFC">
      <w:pPr>
        <w:spacing w:line="240" w:lineRule="auto"/>
        <w:ind w:left="380"/>
      </w:pPr>
    </w:p>
    <w:p w:rsidR="001F7DFC" w:rsidRDefault="001F7DFC" w:rsidP="001F7DFC">
      <w:pPr>
        <w:spacing w:line="240" w:lineRule="auto"/>
        <w:ind w:left="380"/>
      </w:pPr>
    </w:p>
    <w:p w:rsidR="001F7DFC" w:rsidRPr="00F667C0" w:rsidRDefault="001F7DFC" w:rsidP="001F7DFC">
      <w:pPr>
        <w:pStyle w:val="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8" w:name="_Toc460683476"/>
      <w:r w:rsidRPr="00F667C0">
        <w:rPr>
          <w:rFonts w:ascii="Times New Roman" w:hAnsi="Times New Roman" w:cs="Times New Roman"/>
          <w:sz w:val="28"/>
          <w:szCs w:val="28"/>
        </w:rPr>
        <w:br w:type="page"/>
      </w:r>
      <w:r w:rsidRPr="00F667C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328E3">
        <w:rPr>
          <w:rFonts w:ascii="Times New Roman" w:hAnsi="Times New Roman" w:cs="Times New Roman"/>
          <w:sz w:val="28"/>
          <w:szCs w:val="28"/>
        </w:rPr>
        <w:t>ри</w:t>
      </w:r>
      <w:r w:rsidRPr="00F667C0">
        <w:rPr>
          <w:rFonts w:ascii="Times New Roman" w:hAnsi="Times New Roman" w:cs="Times New Roman"/>
          <w:sz w:val="28"/>
          <w:szCs w:val="28"/>
        </w:rPr>
        <w:t>ложение 1</w:t>
      </w:r>
      <w:r w:rsidRPr="00F667C0">
        <w:rPr>
          <w:rFonts w:ascii="Times New Roman" w:hAnsi="Times New Roman" w:cs="Times New Roman"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67C0">
        <w:rPr>
          <w:rFonts w:ascii="Times New Roman" w:hAnsi="Times New Roman" w:cs="Times New Roman"/>
          <w:sz w:val="28"/>
          <w:szCs w:val="28"/>
        </w:rPr>
        <w:t>оложению</w:t>
      </w:r>
      <w:r w:rsidRPr="00F667C0">
        <w:rPr>
          <w:rFonts w:ascii="Times New Roman" w:hAnsi="Times New Roman" w:cs="Times New Roman"/>
          <w:sz w:val="28"/>
          <w:szCs w:val="28"/>
        </w:rPr>
        <w:br/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Союзом </w:t>
      </w:r>
      <w:r w:rsidRPr="00F667C0">
        <w:rPr>
          <w:rFonts w:ascii="Times New Roman" w:hAnsi="Times New Roman" w:cs="Times New Roman"/>
          <w:sz w:val="28"/>
          <w:szCs w:val="28"/>
        </w:rPr>
        <w:t xml:space="preserve"> анализа деятельности своих членов на основании информации, представляемой ими в форме отчетов</w:t>
      </w:r>
      <w:bookmarkEnd w:id="8"/>
    </w:p>
    <w:p w:rsidR="001F7DFC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1F7DFC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3E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о деятельности члена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Союза</w:t>
      </w:r>
    </w:p>
    <w:p w:rsidR="001F7DFC" w:rsidRPr="005D3E68" w:rsidRDefault="001F7DFC" w:rsidP="001F7DF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_______ год</w:t>
      </w:r>
    </w:p>
    <w:p w:rsidR="001F7DFC" w:rsidRDefault="001F7DFC" w:rsidP="001F7DFC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7DFC" w:rsidRPr="00D13603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</w:p>
    <w:p w:rsidR="001F7DFC" w:rsidRPr="00D13603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1F7DFC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7DFC" w:rsidRPr="00F667C0" w:rsidRDefault="001F7DFC" w:rsidP="001F7D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1F7DFC" w:rsidRPr="00F667C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1785"/>
        <w:gridCol w:w="1280"/>
        <w:gridCol w:w="2758"/>
      </w:tblGrid>
      <w:tr w:rsidR="001F7DFC" w:rsidRPr="00F667C0" w:rsidTr="00413A3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F7DFC" w:rsidRPr="00F667C0" w:rsidRDefault="001F7DFC" w:rsidP="00413A37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1F7DFC" w:rsidRPr="00F667C0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ОГРН/ОГРНИП, </w:t>
            </w:r>
          </w:p>
          <w:p w:rsidR="001F7DFC" w:rsidRPr="00F667C0" w:rsidRDefault="001F7DFC" w:rsidP="00413A37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1F7DFC" w:rsidRPr="00F667C0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юридического лица)/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очтовый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1F7DFC" w:rsidRPr="00F667C0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(фактический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 дополнительных офисов, филиалов и представительств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почты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642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642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e-mail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e-mail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e-mail 3</w:t>
            </w:r>
          </w:p>
        </w:tc>
      </w:tr>
      <w:tr w:rsidR="001F7DFC" w:rsidRPr="00F667C0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/факс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  <w:p w:rsidR="001F7DFC" w:rsidRPr="00F667C0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1F7DFC" w:rsidRPr="00F667C0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413A37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1F7DFC" w:rsidRPr="00F667C0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1F7DFC" w:rsidRPr="00F667C0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оставить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</w:t>
            </w:r>
            <w:r w:rsidR="001B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B4791" w:rsidRPr="001B4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снос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капитального строительства</w:t>
            </w:r>
          </w:p>
          <w:p w:rsidR="001F7DFC" w:rsidRPr="00F667C0" w:rsidRDefault="001F7DFC" w:rsidP="00413A3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технического заказчика</w:t>
            </w:r>
          </w:p>
          <w:p w:rsidR="001F7DFC" w:rsidRPr="00F667C0" w:rsidRDefault="001F7DFC" w:rsidP="00413A3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генерального подрядчика</w:t>
            </w:r>
          </w:p>
          <w:p w:rsidR="001F7DFC" w:rsidRPr="00F667C0" w:rsidRDefault="001F7DFC" w:rsidP="00413A3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строительства, реконструкции, капитального ремонта</w:t>
            </w:r>
            <w:r w:rsidR="001B4791" w:rsidRPr="001B4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сноса</w:t>
            </w:r>
            <w:r w:rsidRPr="001B47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договорам, заключаемым в результате конкурентных процедур, установленных законодательством РФ</w:t>
            </w:r>
          </w:p>
          <w:p w:rsidR="001F7DFC" w:rsidRPr="00F667C0" w:rsidRDefault="001F7DFC" w:rsidP="00413A3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1F7DFC" w:rsidRPr="00F667C0" w:rsidRDefault="001F7DFC" w:rsidP="00413A3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1F7DFC" w:rsidRPr="00F667C0" w:rsidRDefault="001F7DFC" w:rsidP="00413A37">
            <w:pPr>
              <w:spacing w:line="240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(указать)________________________</w:t>
            </w:r>
          </w:p>
        </w:tc>
      </w:tr>
      <w:tr w:rsidR="001F7DFC" w:rsidRPr="00F667C0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реализации каких видов строительных проектов участвует Ваша организация:</w:t>
            </w:r>
          </w:p>
          <w:p w:rsidR="001F7DFC" w:rsidRPr="00F667C0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(нужное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оставить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объектов коммунального хозяйства</w:t>
            </w:r>
          </w:p>
          <w:p w:rsidR="001F7DFC" w:rsidRPr="00F667C0" w:rsidRDefault="001F7DFC" w:rsidP="00413A37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социальных объектов</w:t>
            </w:r>
          </w:p>
          <w:p w:rsidR="001F7DFC" w:rsidRPr="00F667C0" w:rsidRDefault="001F7DFC" w:rsidP="00413A37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коммерческой недвижимости</w:t>
            </w:r>
          </w:p>
          <w:p w:rsidR="001F7DFC" w:rsidRPr="00F667C0" w:rsidRDefault="001F7DFC" w:rsidP="00413A37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промышленных объектов</w:t>
            </w:r>
          </w:p>
          <w:p w:rsidR="001F7DFC" w:rsidRPr="00F667C0" w:rsidRDefault="001F7DFC" w:rsidP="00413A37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линейных объектов, в т.ч. дорог</w:t>
            </w:r>
          </w:p>
          <w:p w:rsidR="001F7DFC" w:rsidRPr="00F667C0" w:rsidRDefault="001F7DFC" w:rsidP="00413A37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жилья</w:t>
            </w:r>
          </w:p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Другой </w:t>
            </w:r>
            <w:r w:rsidRPr="001E070D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before="60"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before="60"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before="60"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F667C0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before="60"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FC" w:rsidRPr="00F667C0" w:rsidRDefault="001F7DFC" w:rsidP="00413A37">
            <w:pPr>
              <w:spacing w:before="60" w:line="240" w:lineRule="auto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DFC" w:rsidRPr="00F667C0" w:rsidRDefault="001F7DFC" w:rsidP="001F7D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DFC" w:rsidRPr="00F667C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:rsidR="001F7DFC" w:rsidRPr="00F667C0" w:rsidRDefault="001F7DFC" w:rsidP="001F7D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DFC" w:rsidRPr="00F667C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</w:t>
      </w:r>
      <w:r w:rsidRPr="00F667C0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1F7DFC" w:rsidRPr="00F667C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1F7DFC" w:rsidRPr="00F667C0" w:rsidRDefault="001F7DFC" w:rsidP="001F7DFC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:rsidR="001F7DFC" w:rsidRPr="00F667C0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DFC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1F7DFC" w:rsidRPr="00F667C0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1F7DFC" w:rsidRDefault="001F7DFC" w:rsidP="001F7DFC">
      <w:pPr>
        <w:spacing w:line="240" w:lineRule="auto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Pr="00D13603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</w:p>
    <w:p w:rsidR="001F7DFC" w:rsidRPr="00D13603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1F7DFC" w:rsidRPr="00E10D00" w:rsidRDefault="001F7DFC" w:rsidP="001F7DFC">
      <w:pPr>
        <w:spacing w:line="240" w:lineRule="auto"/>
        <w:jc w:val="right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7DFC" w:rsidRPr="00E64251" w:rsidRDefault="001F7DFC" w:rsidP="001F7DFC">
      <w:pPr>
        <w:spacing w:line="240" w:lineRule="auto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E64251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1F7DFC" w:rsidRPr="00E10D00" w:rsidRDefault="001F7DFC" w:rsidP="001F7DFC">
      <w:pPr>
        <w:spacing w:line="240" w:lineRule="auto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финансово-экономическом положении члена Союза</w:t>
      </w:r>
    </w:p>
    <w:p w:rsidR="001F7DFC" w:rsidRPr="00E10D00" w:rsidRDefault="001F7DFC" w:rsidP="001F7DFC">
      <w:pPr>
        <w:spacing w:line="240" w:lineRule="auto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за _______ год</w:t>
      </w:r>
    </w:p>
    <w:p w:rsidR="001F7DFC" w:rsidRPr="00E10D00" w:rsidRDefault="001F7DFC" w:rsidP="001F7DFC">
      <w:pPr>
        <w:spacing w:line="240" w:lineRule="auto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328E3" w:rsidRPr="00D328E3" w:rsidRDefault="00D328E3" w:rsidP="00D328E3">
      <w:pPr>
        <w:pStyle w:val="af7"/>
        <w:ind w:firstLine="708"/>
        <w:rPr>
          <w:rFonts w:ascii="Times New Roman" w:hAnsi="Times New Roman"/>
          <w:sz w:val="24"/>
          <w:szCs w:val="28"/>
        </w:rPr>
      </w:pPr>
      <w:r w:rsidRPr="00C429BC">
        <w:rPr>
          <w:rFonts w:ascii="Times New Roman" w:hAnsi="Times New Roman"/>
          <w:sz w:val="24"/>
          <w:szCs w:val="28"/>
        </w:rPr>
        <w:t xml:space="preserve">Выручка за ______ год (форма 2 «Отчет о финансовых результатах», строка 010) составляет: </w:t>
      </w:r>
      <w:r w:rsidRPr="00C429BC">
        <w:rPr>
          <w:rFonts w:ascii="Times New Roman" w:hAnsi="Times New Roman"/>
          <w:b/>
          <w:sz w:val="24"/>
          <w:szCs w:val="28"/>
          <w:u w:val="single"/>
        </w:rPr>
        <w:t>____________</w:t>
      </w:r>
      <w:r w:rsidRPr="00C429BC">
        <w:rPr>
          <w:rFonts w:ascii="Times New Roman" w:hAnsi="Times New Roman"/>
          <w:b/>
          <w:sz w:val="24"/>
          <w:szCs w:val="28"/>
        </w:rPr>
        <w:t xml:space="preserve"> рублей</w:t>
      </w:r>
      <w:r w:rsidRPr="00C429BC">
        <w:rPr>
          <w:rFonts w:ascii="Times New Roman" w:hAnsi="Times New Roman"/>
          <w:sz w:val="24"/>
          <w:szCs w:val="28"/>
        </w:rPr>
        <w:t xml:space="preserve"> без НДС (копия отчета о финансовых результатах приложена).</w:t>
      </w:r>
    </w:p>
    <w:p w:rsidR="00D328E3" w:rsidRPr="00D328E3" w:rsidRDefault="00D328E3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Cs w:val="24"/>
        </w:rPr>
      </w:pPr>
    </w:p>
    <w:p w:rsidR="001F7DFC" w:rsidRPr="00E10D00" w:rsidRDefault="001F7DFC" w:rsidP="001F7DFC">
      <w:pPr>
        <w:spacing w:line="240" w:lineRule="auto"/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Объем работ по строительству, реконструкции и капитальном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1B47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4791" w:rsidRPr="001B4791">
        <w:rPr>
          <w:rFonts w:ascii="Times New Roman" w:eastAsia="Times New Roman" w:hAnsi="Times New Roman" w:cs="Times New Roman"/>
          <w:color w:val="FF0000"/>
          <w:sz w:val="24"/>
          <w:szCs w:val="24"/>
        </w:rPr>
        <w:t>сносу</w:t>
      </w:r>
      <w:r w:rsidRPr="001B479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объектов капитального </w:t>
      </w:r>
      <w:r w:rsidRPr="006027F1">
        <w:rPr>
          <w:rFonts w:ascii="Times New Roman" w:eastAsia="Times New Roman" w:hAnsi="Times New Roman" w:cs="Times New Roman"/>
          <w:sz w:val="24"/>
          <w:szCs w:val="24"/>
        </w:rPr>
        <w:t>строительства составил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__________ руб.</w:t>
      </w:r>
    </w:p>
    <w:p w:rsidR="001F7DFC" w:rsidRPr="00E10D00" w:rsidRDefault="001F7DFC" w:rsidP="001F7DFC">
      <w:pPr>
        <w:spacing w:line="240" w:lineRule="auto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7DFC" w:rsidRPr="00E10D0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E10D00" w:rsidRDefault="001F7DFC" w:rsidP="001F7DFC">
      <w:pPr>
        <w:spacing w:line="240" w:lineRule="auto"/>
        <w:jc w:val="both"/>
        <w:rPr>
          <w:sz w:val="24"/>
          <w:szCs w:val="24"/>
        </w:rPr>
      </w:pPr>
    </w:p>
    <w:p w:rsidR="001F7DFC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1F7DFC" w:rsidRPr="00E10D00" w:rsidRDefault="001F7DFC" w:rsidP="001F7DFC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1F7DFC" w:rsidRPr="00E10D00" w:rsidRDefault="001F7DFC" w:rsidP="001F7DFC">
      <w:pPr>
        <w:spacing w:line="240" w:lineRule="auto"/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(И.О.Фамилия)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7DFC" w:rsidRPr="00E10D00" w:rsidRDefault="001F7DFC" w:rsidP="001F7DFC">
      <w:pPr>
        <w:spacing w:line="240" w:lineRule="auto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E10D00" w:rsidRDefault="001F7DFC" w:rsidP="001F7DFC">
      <w:pPr>
        <w:spacing w:line="240" w:lineRule="auto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1F7DFC" w:rsidRPr="00E10D00" w:rsidRDefault="001F7DFC" w:rsidP="001F7DFC">
      <w:pPr>
        <w:spacing w:line="240" w:lineRule="auto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(И.О.Фамилия)                                                             </w:t>
      </w:r>
    </w:p>
    <w:p w:rsidR="001F7DFC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1F7DFC" w:rsidRPr="00E10D00" w:rsidRDefault="001F7DFC" w:rsidP="001F7DFC">
      <w:pPr>
        <w:spacing w:line="240" w:lineRule="auto"/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1F7DFC" w:rsidRPr="00E10D00" w:rsidRDefault="001F7DFC" w:rsidP="001F7DFC">
      <w:pPr>
        <w:spacing w:line="240" w:lineRule="auto"/>
        <w:ind w:firstLine="700"/>
        <w:jc w:val="both"/>
        <w:rPr>
          <w:sz w:val="24"/>
          <w:szCs w:val="24"/>
        </w:rPr>
      </w:pPr>
    </w:p>
    <w:p w:rsidR="001F7DFC" w:rsidRPr="00E10D00" w:rsidRDefault="001F7DFC" w:rsidP="001F7DFC">
      <w:pPr>
        <w:spacing w:line="240" w:lineRule="auto"/>
        <w:ind w:firstLine="700"/>
        <w:jc w:val="both"/>
        <w:rPr>
          <w:sz w:val="24"/>
          <w:szCs w:val="24"/>
        </w:rPr>
      </w:pPr>
    </w:p>
    <w:p w:rsidR="001F7DFC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1F7DFC" w:rsidRPr="00E10D00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1F7DFC" w:rsidRDefault="001F7DFC" w:rsidP="001F7DFC">
      <w:pPr>
        <w:spacing w:line="240" w:lineRule="auto"/>
      </w:pPr>
    </w:p>
    <w:p w:rsidR="001F7DFC" w:rsidRDefault="00C325AE" w:rsidP="001F7DFC">
      <w:pPr>
        <w:spacing w:line="240" w:lineRule="auto"/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1F7DFC" w:rsidRPr="00F667C0" w:rsidRDefault="001F7DFC" w:rsidP="001F7DFC">
      <w:pPr>
        <w:shd w:val="clear" w:color="auto" w:fill="FFFFFF"/>
        <w:tabs>
          <w:tab w:val="left" w:pos="993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51">
        <w:rPr>
          <w:rFonts w:ascii="Times New Roman" w:hAnsi="Times New Roman" w:cs="Times New Roman"/>
          <w:sz w:val="24"/>
          <w:szCs w:val="24"/>
        </w:rPr>
        <w:t xml:space="preserve">* </w:t>
      </w:r>
      <w:r w:rsidRPr="00F667C0">
        <w:rPr>
          <w:rFonts w:ascii="Times New Roman" w:hAnsi="Times New Roman" w:cs="Times New Roman"/>
          <w:sz w:val="24"/>
          <w:szCs w:val="24"/>
        </w:rPr>
        <w:t>Прикладываются:</w:t>
      </w:r>
    </w:p>
    <w:p w:rsidR="001F7DFC" w:rsidRPr="00F667C0" w:rsidRDefault="001F7DFC" w:rsidP="001F7DFC">
      <w:pPr>
        <w:shd w:val="clear" w:color="auto" w:fill="FFFFFF"/>
        <w:tabs>
          <w:tab w:val="left" w:pos="993"/>
        </w:tabs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1F7DFC" w:rsidRPr="00F667C0" w:rsidRDefault="001F7DFC" w:rsidP="001F7DFC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- Копия формы № 2 «Отчет о </w:t>
      </w:r>
      <w:r w:rsidR="00D328E3">
        <w:rPr>
          <w:rFonts w:ascii="Times New Roman" w:hAnsi="Times New Roman" w:cs="Times New Roman"/>
          <w:sz w:val="24"/>
          <w:szCs w:val="24"/>
        </w:rPr>
        <w:t>финансовых результатах</w:t>
      </w:r>
      <w:r w:rsidRPr="00F667C0">
        <w:rPr>
          <w:rFonts w:ascii="Times New Roman" w:hAnsi="Times New Roman" w:cs="Times New Roman"/>
          <w:sz w:val="24"/>
          <w:szCs w:val="24"/>
        </w:rPr>
        <w:t>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1F7DFC" w:rsidRPr="00F667C0" w:rsidRDefault="001F7DFC" w:rsidP="001F7DFC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</w:p>
    <w:p w:rsidR="001F7DFC" w:rsidRDefault="001F7DFC" w:rsidP="001F7DFC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</w:pPr>
      <w:r w:rsidRPr="00F667C0">
        <w:rPr>
          <w:rFonts w:ascii="Times New Roman" w:hAnsi="Times New Roman" w:cs="Times New Roman"/>
          <w:sz w:val="24"/>
          <w:szCs w:val="24"/>
        </w:rPr>
        <w:t>- Аудиторское заключение на последнюю отчетную дату (при наличии).</w:t>
      </w:r>
    </w:p>
    <w:p w:rsidR="001F7DFC" w:rsidRPr="00D13603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br w:type="page"/>
      </w:r>
      <w:r w:rsidDel="00164F9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1F7DFC" w:rsidRPr="00D13603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1F7DFC" w:rsidRPr="00E10D00" w:rsidRDefault="001F7DFC" w:rsidP="001F7DFC">
      <w:pPr>
        <w:spacing w:line="240" w:lineRule="auto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B5714" w:rsidRPr="00FC22C5" w:rsidRDefault="00BB5714" w:rsidP="00BB5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B5714" w:rsidRPr="00FC22C5" w:rsidRDefault="00BB5714" w:rsidP="00BB5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C5">
        <w:rPr>
          <w:rFonts w:ascii="Times New Roman" w:hAnsi="Times New Roman" w:cs="Times New Roman"/>
          <w:b/>
          <w:sz w:val="24"/>
          <w:szCs w:val="24"/>
        </w:rPr>
        <w:t>о фактическом совокупном размере обязательств по договорам строительного подряда, заключенным в течение отчетного года с использованием конкурентных способов заключения договоров</w:t>
      </w:r>
      <w:r w:rsidRPr="00FC22C5">
        <w:rPr>
          <w:rStyle w:val="af8"/>
          <w:rFonts w:ascii="Times New Roman" w:hAnsi="Times New Roman"/>
          <w:b/>
          <w:sz w:val="24"/>
          <w:szCs w:val="24"/>
        </w:rPr>
        <w:footnoteReference w:id="1"/>
      </w:r>
    </w:p>
    <w:p w:rsidR="00BB5714" w:rsidRDefault="00BB5714" w:rsidP="00BB5714">
      <w:pPr>
        <w:rPr>
          <w:rFonts w:ascii="Times New Roman" w:hAnsi="Times New Roman" w:cs="Times New Roman"/>
          <w:sz w:val="24"/>
          <w:szCs w:val="24"/>
        </w:rPr>
      </w:pPr>
    </w:p>
    <w:p w:rsidR="00BB5714" w:rsidRPr="00FC22C5" w:rsidRDefault="00BB5714" w:rsidP="00BB571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9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7366"/>
        <w:gridCol w:w="1801"/>
      </w:tblGrid>
      <w:tr w:rsidR="00BB5714" w:rsidRPr="00FC22C5" w:rsidTr="006451D1">
        <w:trPr>
          <w:trHeight w:val="720"/>
        </w:trPr>
        <w:tc>
          <w:tcPr>
            <w:tcW w:w="7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C22C5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B5714" w:rsidRPr="00FC22C5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366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B5714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14" w:rsidRPr="00FC22C5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C22C5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BB5714" w:rsidRPr="00FC22C5" w:rsidTr="006451D1">
        <w:trPr>
          <w:trHeight w:val="4120"/>
        </w:trPr>
        <w:tc>
          <w:tcPr>
            <w:tcW w:w="729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C22C5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366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>Сведения о являющемся членом саморегулируемой организации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саморегулируемой организации)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саморегулируемой организации</w:t>
            </w:r>
          </w:p>
          <w:p w:rsidR="00BB5714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14" w:rsidRPr="00FC22C5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C22C5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5714" w:rsidRPr="00FC22C5" w:rsidTr="006451D1">
        <w:trPr>
          <w:trHeight w:val="980"/>
        </w:trPr>
        <w:tc>
          <w:tcPr>
            <w:tcW w:w="729" w:type="dxa"/>
            <w:tcBorders>
              <w:top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C22C5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совокупном размере обязательств по договорам строительного подряда по состоянию на 1 января отчетного года &lt;*&gt;/количество договоров строительного подряда</w:t>
            </w:r>
          </w:p>
          <w:p w:rsidR="00BB5714" w:rsidRPr="00FC22C5" w:rsidRDefault="00BB5714" w:rsidP="006451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C22C5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5714" w:rsidRPr="00FC22C5" w:rsidTr="006451D1">
        <w:trPr>
          <w:trHeight w:val="1220"/>
        </w:trPr>
        <w:tc>
          <w:tcPr>
            <w:tcW w:w="729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C22C5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7366" w:type="dxa"/>
            <w:tcBorders>
              <w:top w:val="single" w:sz="4" w:space="0" w:color="auto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C22C5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совокупном размере обязательств по договорам строительного подряда, которые были заключены членом саморегулируемой организации в течение отчетного года &lt;*&gt;/ количество договоров строительного подряда</w:t>
            </w:r>
          </w:p>
        </w:tc>
        <w:tc>
          <w:tcPr>
            <w:tcW w:w="1801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C22C5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5714" w:rsidRPr="00FC22C5" w:rsidTr="006451D1">
        <w:trPr>
          <w:trHeight w:val="2240"/>
        </w:trPr>
        <w:tc>
          <w:tcPr>
            <w:tcW w:w="729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C22C5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</w:t>
            </w:r>
          </w:p>
        </w:tc>
        <w:tc>
          <w:tcPr>
            <w:tcW w:w="7366" w:type="dxa"/>
            <w:tcBorders>
              <w:top w:val="single" w:sz="4" w:space="0" w:color="auto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C22C5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совокупном размере обязательств по договорам строительного подряда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 &lt;*&gt; /количество договоров строительного подряда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C22C5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5714" w:rsidRPr="00FC22C5" w:rsidTr="006451D1">
        <w:trPr>
          <w:trHeight w:val="1460"/>
        </w:trPr>
        <w:tc>
          <w:tcPr>
            <w:tcW w:w="729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C22C5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7366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C22C5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совокупном размере обязательств по всем договорам строительного подряда, которые заключены членом саморегулируемой организации и исполнение которых на 31 декабря отчетного года не завершено &lt;*&gt;/ количество договоров строительного подряда</w:t>
            </w:r>
          </w:p>
        </w:tc>
        <w:tc>
          <w:tcPr>
            <w:tcW w:w="1801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C22C5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B5714" w:rsidRPr="00FC22C5" w:rsidRDefault="00BB5714" w:rsidP="00BB57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714" w:rsidRPr="00FC22C5" w:rsidRDefault="00BB5714" w:rsidP="00BB5714">
      <w:pPr>
        <w:widowControl w:val="0"/>
        <w:autoSpaceDE w:val="0"/>
        <w:autoSpaceDN w:val="0"/>
        <w:adjustRightInd w:val="0"/>
        <w:spacing w:after="15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22C5">
        <w:rPr>
          <w:rFonts w:ascii="Times New Roman" w:hAnsi="Times New Roman" w:cs="Times New Roman"/>
          <w:sz w:val="24"/>
          <w:szCs w:val="24"/>
        </w:rPr>
        <w:t>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BB5714" w:rsidRPr="00FC22C5" w:rsidRDefault="00BB5714" w:rsidP="00BB5714">
      <w:pPr>
        <w:widowControl w:val="0"/>
        <w:autoSpaceDE w:val="0"/>
        <w:autoSpaceDN w:val="0"/>
        <w:adjustRightInd w:val="0"/>
        <w:spacing w:after="150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FC22C5">
        <w:rPr>
          <w:rFonts w:ascii="Times New Roman" w:hAnsi="Times New Roman" w:cs="Times New Roman"/>
          <w:sz w:val="24"/>
          <w:szCs w:val="24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BB5714" w:rsidRPr="00FC22C5" w:rsidRDefault="00BB5714" w:rsidP="00BB5714">
      <w:pPr>
        <w:widowControl w:val="0"/>
        <w:autoSpaceDE w:val="0"/>
        <w:autoSpaceDN w:val="0"/>
        <w:adjustRightInd w:val="0"/>
        <w:spacing w:after="150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FC22C5">
        <w:rPr>
          <w:rFonts w:ascii="Times New Roman" w:hAnsi="Times New Roman" w:cs="Times New Roman"/>
          <w:sz w:val="24"/>
          <w:szCs w:val="24"/>
        </w:rPr>
        <w:t>б) совокупный размер обязательств по договорам, которые были прекращены в течение отчетного года;</w:t>
      </w:r>
    </w:p>
    <w:p w:rsidR="00BB5714" w:rsidRPr="00FC22C5" w:rsidRDefault="00BB5714" w:rsidP="00BB571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22C5">
        <w:rPr>
          <w:rFonts w:ascii="Times New Roman" w:hAnsi="Times New Roman" w:cs="Times New Roman"/>
          <w:sz w:val="24"/>
          <w:szCs w:val="24"/>
        </w:rPr>
        <w:t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</w:p>
    <w:p w:rsidR="00BB5714" w:rsidRPr="00FC22C5" w:rsidRDefault="00BB5714" w:rsidP="00BB571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B5714" w:rsidRPr="00FC22C5" w:rsidRDefault="00BB5714" w:rsidP="00BB57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714" w:rsidRPr="00FC22C5" w:rsidRDefault="00BB5714" w:rsidP="00BB5714">
      <w:pPr>
        <w:jc w:val="both"/>
        <w:rPr>
          <w:rFonts w:ascii="Times New Roman" w:hAnsi="Times New Roman" w:cs="Times New Roman"/>
          <w:sz w:val="24"/>
          <w:szCs w:val="24"/>
        </w:rPr>
      </w:pPr>
      <w:r w:rsidRPr="00FC22C5">
        <w:rPr>
          <w:rFonts w:ascii="Times New Roman" w:hAnsi="Times New Roman" w:cs="Times New Roman"/>
          <w:sz w:val="24"/>
          <w:szCs w:val="24"/>
        </w:rPr>
        <w:t xml:space="preserve"> &lt;*&gt; Учитываются обязательства по договорам в рамках:</w:t>
      </w:r>
    </w:p>
    <w:p w:rsidR="00BB5714" w:rsidRPr="00FC22C5" w:rsidRDefault="00BB5714" w:rsidP="00BB5714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2C5">
        <w:rPr>
          <w:rFonts w:ascii="Times New Roman" w:hAnsi="Times New Roman" w:cs="Times New Roman"/>
          <w:sz w:val="24"/>
          <w:szCs w:val="24"/>
        </w:rPr>
        <w:t>1.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</w:p>
    <w:p w:rsidR="00BB5714" w:rsidRPr="00FC22C5" w:rsidRDefault="00BB5714" w:rsidP="00BB5714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2C5">
        <w:rPr>
          <w:rFonts w:ascii="Times New Roman" w:hAnsi="Times New Roman" w:cs="Times New Roman"/>
          <w:sz w:val="24"/>
          <w:szCs w:val="24"/>
        </w:rPr>
        <w:t>2. Федерального закона от 18 июля 2011 г. N 223-ФЗ "О закупках товаров, работ, услуг отдельными видами юридических лиц";</w:t>
      </w:r>
    </w:p>
    <w:p w:rsidR="00BB5714" w:rsidRPr="00FC22C5" w:rsidRDefault="00BB5714" w:rsidP="00BB5714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2C5">
        <w:rPr>
          <w:rFonts w:ascii="Times New Roman" w:hAnsi="Times New Roman" w:cs="Times New Roman"/>
          <w:sz w:val="24"/>
          <w:szCs w:val="24"/>
        </w:rPr>
        <w:t xml:space="preserve">3. 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</w:t>
      </w:r>
      <w:r w:rsidRPr="00FC22C5">
        <w:rPr>
          <w:rFonts w:ascii="Times New Roman" w:hAnsi="Times New Roman" w:cs="Times New Roman"/>
          <w:sz w:val="24"/>
          <w:szCs w:val="24"/>
        </w:rPr>
        <w:lastRenderedPageBreak/>
        <w:t>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</w:t>
      </w:r>
    </w:p>
    <w:p w:rsidR="00BB5714" w:rsidRPr="00FC22C5" w:rsidRDefault="00BB5714" w:rsidP="00BB5714">
      <w:pPr>
        <w:jc w:val="both"/>
        <w:rPr>
          <w:rFonts w:ascii="Times New Roman" w:hAnsi="Times New Roman" w:cs="Times New Roman"/>
          <w:sz w:val="24"/>
          <w:szCs w:val="24"/>
        </w:rPr>
      </w:pPr>
      <w:r w:rsidRPr="00FC22C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3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8760"/>
        <w:gridCol w:w="255"/>
      </w:tblGrid>
      <w:tr w:rsidR="00BB5714" w:rsidRPr="00FC22C5" w:rsidTr="006451D1">
        <w:trPr>
          <w:trHeight w:val="29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C22C5" w:rsidRDefault="00BB5714" w:rsidP="006451D1">
            <w:pPr>
              <w:widowControl w:val="0"/>
              <w:rPr>
                <w:rFonts w:ascii="Times New Roman" w:hAnsi="Times New Roman" w:cs="Times New Roman"/>
                <w:b/>
                <w:color w:val="4F81BD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C22C5" w:rsidRDefault="00BB5714" w:rsidP="00645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>Руководитель/</w:t>
            </w:r>
          </w:p>
          <w:p w:rsidR="00BB5714" w:rsidRPr="00FC22C5" w:rsidRDefault="00BB5714" w:rsidP="00645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      _____________  </w:t>
            </w: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ab/>
              <w:t>/_____________/</w:t>
            </w:r>
          </w:p>
          <w:p w:rsidR="00BB5714" w:rsidRPr="00FC22C5" w:rsidRDefault="00BB5714" w:rsidP="006451D1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</w:t>
            </w:r>
            <w:r w:rsidRPr="00FC22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(подпись)                    (И.О.Фамилия)         </w:t>
            </w:r>
            <w:r w:rsidRPr="00FC22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BB5714" w:rsidRPr="00FC22C5" w:rsidRDefault="00BB5714" w:rsidP="006451D1">
            <w:pPr>
              <w:ind w:firstLine="7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  <w:r w:rsidRPr="00FC22C5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                                                            М.П.</w:t>
            </w:r>
          </w:p>
          <w:p w:rsidR="00BB5714" w:rsidRPr="00FC22C5" w:rsidRDefault="00BB5714" w:rsidP="00645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>Исполнитель: __________________________</w:t>
            </w:r>
          </w:p>
          <w:p w:rsidR="00BB5714" w:rsidRPr="00FC22C5" w:rsidRDefault="00BB5714" w:rsidP="006451D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(Фамилия Имя Отчество)</w:t>
            </w:r>
          </w:p>
          <w:p w:rsidR="00BB5714" w:rsidRPr="00FC22C5" w:rsidRDefault="00BB5714" w:rsidP="00645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 xml:space="preserve">Телефон:______________________                  </w:t>
            </w: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B5714" w:rsidRPr="00FC22C5" w:rsidRDefault="00BB5714" w:rsidP="00645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>«__» ____________ 20__ г.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C22C5" w:rsidRDefault="00BB5714" w:rsidP="006451D1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B5714" w:rsidRPr="00FC22C5" w:rsidRDefault="00BB5714" w:rsidP="00BB57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DFC" w:rsidRPr="00E10D00" w:rsidRDefault="001F7DFC" w:rsidP="00BB5714">
      <w:pPr>
        <w:spacing w:line="240" w:lineRule="auto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1F7DFC" w:rsidRPr="00E10D00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5714" w:rsidRDefault="00BB5714" w:rsidP="001F7D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F7DFC" w:rsidRPr="00D13603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1F7DFC" w:rsidRPr="00D13603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1F7DFC" w:rsidRPr="00E10D00" w:rsidRDefault="001F7DFC" w:rsidP="001F7DFC">
      <w:pPr>
        <w:spacing w:line="240" w:lineRule="auto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F7DFC" w:rsidRPr="00B21C24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E64251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1F7DFC" w:rsidRPr="00E10D00" w:rsidRDefault="001F7DFC" w:rsidP="001F7DFC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1F7DFC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DFC" w:rsidRPr="00C529F3" w:rsidRDefault="001F7DFC" w:rsidP="001F7DF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следующая система контроля качества работ выполняемых работ: _______________________________________________________________________________.</w:t>
      </w:r>
    </w:p>
    <w:p w:rsidR="001F7DFC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DFC" w:rsidRPr="00E10D00" w:rsidRDefault="001F7DFC" w:rsidP="001F7DF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E10D00" w:rsidRDefault="001F7DFC" w:rsidP="001F7DFC">
      <w:pPr>
        <w:spacing w:line="240" w:lineRule="auto"/>
        <w:jc w:val="both"/>
        <w:rPr>
          <w:sz w:val="24"/>
          <w:szCs w:val="24"/>
        </w:rPr>
      </w:pPr>
    </w:p>
    <w:p w:rsidR="001F7DFC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1F7DFC" w:rsidRPr="00E10D00" w:rsidRDefault="001F7DFC" w:rsidP="001F7DFC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1F7DFC" w:rsidRPr="00E10D00" w:rsidRDefault="001F7DFC" w:rsidP="001F7DFC">
      <w:pPr>
        <w:spacing w:line="240" w:lineRule="auto"/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(И.О.Фамилия)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7DFC" w:rsidRPr="00E10D00" w:rsidRDefault="001F7DFC" w:rsidP="001F7DFC">
      <w:pPr>
        <w:spacing w:line="240" w:lineRule="auto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E10D00" w:rsidRDefault="001F7DFC" w:rsidP="001F7DFC">
      <w:pPr>
        <w:spacing w:line="240" w:lineRule="auto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1F7DFC" w:rsidRPr="00E10D00" w:rsidRDefault="001F7DFC" w:rsidP="001F7DFC">
      <w:pPr>
        <w:spacing w:line="240" w:lineRule="auto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(И.О.Фамилия)                                                             </w:t>
      </w:r>
    </w:p>
    <w:p w:rsidR="001F7DFC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1F7DFC" w:rsidRPr="00E10D00" w:rsidRDefault="001F7DFC" w:rsidP="001F7DFC">
      <w:pPr>
        <w:spacing w:line="240" w:lineRule="auto"/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1F7DFC" w:rsidRPr="00E10D00" w:rsidRDefault="001F7DFC" w:rsidP="001F7DFC">
      <w:pPr>
        <w:spacing w:line="240" w:lineRule="auto"/>
        <w:ind w:firstLine="700"/>
        <w:jc w:val="both"/>
        <w:rPr>
          <w:sz w:val="24"/>
          <w:szCs w:val="24"/>
        </w:rPr>
      </w:pPr>
    </w:p>
    <w:p w:rsidR="001F7DFC" w:rsidRPr="00E10D00" w:rsidRDefault="001F7DFC" w:rsidP="001F7DFC">
      <w:pPr>
        <w:spacing w:line="240" w:lineRule="auto"/>
        <w:ind w:firstLine="700"/>
        <w:jc w:val="both"/>
        <w:rPr>
          <w:sz w:val="24"/>
          <w:szCs w:val="24"/>
        </w:rPr>
      </w:pPr>
    </w:p>
    <w:p w:rsidR="001F7DFC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1F7DFC" w:rsidRPr="00E10D00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1F7DFC" w:rsidRDefault="00C325AE" w:rsidP="001F7DF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1F7DFC" w:rsidRPr="00E524CA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7DFC" w:rsidRPr="009B60D6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сертификата о соответствии системы менеджмента качества требованиям ГОСТ Р И</w:t>
      </w:r>
      <w:r>
        <w:rPr>
          <w:rFonts w:ascii="Times New Roman" w:eastAsia="Times New Roman" w:hAnsi="Times New Roman" w:cs="Times New Roman"/>
          <w:sz w:val="24"/>
          <w:szCs w:val="24"/>
        </w:rPr>
        <w:t>СО (ИСО) 9001 (при его наличии)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7DFC" w:rsidRPr="009B60D6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- Копия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 о системе контроля качества и приказа о назначении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ответственных за все виды контроля, заверенные руководителем, печатью организации;</w:t>
      </w:r>
    </w:p>
    <w:p w:rsidR="001F7DFC" w:rsidRPr="009B60D6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</w:t>
      </w:r>
      <w:r>
        <w:rPr>
          <w:rFonts w:ascii="Times New Roman" w:eastAsia="Times New Roman" w:hAnsi="Times New Roman" w:cs="Times New Roman"/>
          <w:sz w:val="24"/>
          <w:szCs w:val="24"/>
        </w:rPr>
        <w:t>азателей (область аккредитации)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7DFC" w:rsidRPr="009B60D6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Копия документа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о подра</w:t>
      </w:r>
      <w:r>
        <w:rPr>
          <w:rFonts w:ascii="Times New Roman" w:eastAsia="Times New Roman" w:hAnsi="Times New Roman" w:cs="Times New Roman"/>
          <w:sz w:val="24"/>
          <w:szCs w:val="24"/>
        </w:rPr>
        <w:t>зделении строительного контроля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и приказ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о назначении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лиц, ответственных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за осуществление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строительного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7DFC" w:rsidRPr="009B60D6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свидетельства о проверке средств контроля и измерений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7DFC" w:rsidRPr="009B60D6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Перечень технологических карт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работы по строительству, реконструкции, капитальному ремонту</w:t>
      </w:r>
      <w:r w:rsidR="001B47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4791" w:rsidRPr="001B4791">
        <w:rPr>
          <w:rFonts w:ascii="Times New Roman" w:eastAsia="Times New Roman" w:hAnsi="Times New Roman" w:cs="Times New Roman"/>
          <w:color w:val="FF0000"/>
          <w:sz w:val="24"/>
          <w:szCs w:val="24"/>
        </w:rPr>
        <w:t>сносу</w:t>
      </w:r>
      <w:r w:rsidRPr="001B479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объектов капитального строительства;</w:t>
      </w:r>
    </w:p>
    <w:p w:rsidR="001F7DFC" w:rsidRPr="009B60D6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Документы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, устанавливающие требования </w:t>
      </w:r>
      <w:r>
        <w:rPr>
          <w:rFonts w:ascii="Times New Roman" w:eastAsia="Times New Roman" w:hAnsi="Times New Roman" w:cs="Times New Roman"/>
          <w:sz w:val="24"/>
          <w:szCs w:val="24"/>
        </w:rPr>
        <w:t>к системе охраны труда работников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, приказы о назначении лиц</w:t>
      </w:r>
      <w:r>
        <w:rPr>
          <w:rFonts w:ascii="Times New Roman" w:eastAsia="Times New Roman" w:hAnsi="Times New Roman" w:cs="Times New Roman"/>
          <w:sz w:val="24"/>
          <w:szCs w:val="24"/>
        </w:rPr>
        <w:t>, ответственных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за проведение мероприятий по охране труда.</w:t>
      </w:r>
    </w:p>
    <w:p w:rsidR="001F7DFC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DFC" w:rsidRPr="00C529F3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</w:t>
      </w:r>
      <w:r>
        <w:rPr>
          <w:rFonts w:ascii="Times New Roman" w:eastAsia="Times New Roman" w:hAnsi="Times New Roman" w:cs="Times New Roman"/>
          <w:sz w:val="24"/>
          <w:szCs w:val="24"/>
        </w:rPr>
        <w:t>оюз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них,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ответственных 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на новых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или в случае изменения сведений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ответственных лицах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, за исключением случаев когда такие документы должны быть в С</w:t>
      </w:r>
      <w:r w:rsidR="001B4791">
        <w:rPr>
          <w:rFonts w:ascii="Times New Roman" w:eastAsia="Times New Roman" w:hAnsi="Times New Roman" w:cs="Times New Roman"/>
          <w:sz w:val="24"/>
          <w:szCs w:val="24"/>
        </w:rPr>
        <w:t>оюз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7DFC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1F7DFC" w:rsidSect="005F6C24">
          <w:footerReference w:type="even" r:id="rId14"/>
          <w:footerReference w:type="default" r:id="rId15"/>
          <w:headerReference w:type="first" r:id="rId16"/>
          <w:pgSz w:w="11909" w:h="16834"/>
          <w:pgMar w:top="1135" w:right="851" w:bottom="1134" w:left="1418" w:header="720" w:footer="720" w:gutter="0"/>
          <w:pgNumType w:start="0"/>
          <w:cols w:space="720"/>
          <w:titlePg/>
        </w:sectPr>
      </w:pPr>
    </w:p>
    <w:p w:rsidR="001F7DFC" w:rsidRPr="00D13603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1F7DFC" w:rsidRPr="00D13603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1F7DFC" w:rsidRPr="001E070D" w:rsidRDefault="001F7DFC" w:rsidP="001F7DFC">
      <w:pPr>
        <w:spacing w:line="240" w:lineRule="auto"/>
        <w:jc w:val="center"/>
        <w:rPr>
          <w:sz w:val="24"/>
          <w:szCs w:val="24"/>
        </w:rPr>
      </w:pPr>
      <w:r w:rsidRPr="001E0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D13603" w:rsidRDefault="001F7DFC" w:rsidP="001F7DFC">
      <w:pPr>
        <w:spacing w:line="240" w:lineRule="auto"/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1F7DFC" w:rsidRPr="00D13603" w:rsidRDefault="001F7DFC" w:rsidP="001F7DFC">
      <w:pPr>
        <w:spacing w:line="240" w:lineRule="auto"/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br/>
        <w:t>повышении квалификации и аттестации специалистов, в т.ч. специалистов по организации строительства, реконструкции, капитального ремонта</w:t>
      </w:r>
      <w:r w:rsidR="001B479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1B4791" w:rsidRPr="001B479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сноса</w:t>
      </w:r>
      <w:r w:rsidRPr="001B479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объектов капитального строительства</w:t>
      </w:r>
    </w:p>
    <w:p w:rsidR="001F7DFC" w:rsidRPr="00D13603" w:rsidRDefault="001F7DFC" w:rsidP="001F7DFC">
      <w:pPr>
        <w:spacing w:line="240" w:lineRule="auto"/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(на дату заполнения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раздела Отчета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985"/>
        <w:gridCol w:w="2275"/>
        <w:gridCol w:w="1701"/>
        <w:gridCol w:w="1559"/>
        <w:gridCol w:w="2835"/>
        <w:gridCol w:w="1985"/>
      </w:tblGrid>
      <w:tr w:rsidR="001F7DFC" w:rsidRPr="00F667C0" w:rsidTr="00413A37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E64251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Pr="00E64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квалификационного аттестата****</w:t>
            </w:r>
          </w:p>
        </w:tc>
      </w:tr>
      <w:tr w:rsidR="001F7DFC" w:rsidRPr="00F667C0" w:rsidTr="00413A37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DFC" w:rsidRPr="00F667C0" w:rsidTr="00413A3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F7DFC" w:rsidRPr="00F667C0" w:rsidTr="00413A3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F7DFC" w:rsidRDefault="001F7DFC" w:rsidP="001F7D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F7DFC" w:rsidRPr="00E10D0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F667C0" w:rsidRDefault="001F7DFC" w:rsidP="001F7DFC">
      <w:pPr>
        <w:spacing w:line="240" w:lineRule="auto"/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:rsidR="001F7DFC" w:rsidRPr="00F667C0" w:rsidRDefault="001F7DFC" w:rsidP="001F7DFC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1F7DFC" w:rsidRPr="00F667C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(Должность)                                                     (Подпись)                                  </w:t>
      </w: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1F7DFC" w:rsidRPr="00F667C0" w:rsidRDefault="001F7DFC" w:rsidP="001F7DFC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1F7DFC" w:rsidRPr="00F667C0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F667C0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1F7DFC" w:rsidRPr="00F667C0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1F7DFC" w:rsidRPr="00F667C0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1F7DFC" w:rsidRPr="00F667C0" w:rsidRDefault="00C325AE" w:rsidP="001F7D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7" style="width:302.6pt;height:.75pt" o:hrpct="416" o:hrstd="t" o:hr="t" fillcolor="#a0a0a0" stroked="f"/>
        </w:pict>
      </w:r>
    </w:p>
    <w:p w:rsidR="001F7DFC" w:rsidRPr="00F667C0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1F7DFC" w:rsidRPr="00F667C0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1F7DFC" w:rsidRPr="00C05ADA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ADA">
        <w:rPr>
          <w:rFonts w:ascii="Times New Roman" w:eastAsia="Times New Roman" w:hAnsi="Times New Roman" w:cs="Times New Roman"/>
          <w:sz w:val="24"/>
          <w:szCs w:val="24"/>
        </w:rPr>
        <w:lastRenderedPageBreak/>
        <w:t>*** Прикладываются копии документов, подтверждающих повышение квалификации.</w:t>
      </w:r>
    </w:p>
    <w:p w:rsidR="001F7DFC" w:rsidRPr="00F667C0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ADA">
        <w:rPr>
          <w:rFonts w:ascii="Times New Roman" w:eastAsia="Times New Roman" w:hAnsi="Times New Roman" w:cs="Times New Roman"/>
          <w:sz w:val="24"/>
          <w:szCs w:val="24"/>
        </w:rPr>
        <w:t xml:space="preserve">**** В случае прохождения аттестации по правилам, установленным Федеральной службой по экологическому, технологическому и атомному надзору (Ростехнадзор), прикладываются копии </w:t>
      </w:r>
      <w:r w:rsidR="006F65EA" w:rsidRPr="00C05ADA">
        <w:rPr>
          <w:rFonts w:ascii="Times New Roman" w:eastAsia="Times New Roman" w:hAnsi="Times New Roman" w:cs="Times New Roman"/>
          <w:sz w:val="24"/>
          <w:szCs w:val="24"/>
        </w:rPr>
        <w:t>протоколов аттестационной комиссии</w:t>
      </w:r>
      <w:r w:rsidR="0004417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05ADA">
        <w:rPr>
          <w:rFonts w:ascii="Times New Roman" w:eastAsia="Times New Roman" w:hAnsi="Times New Roman" w:cs="Times New Roman"/>
          <w:sz w:val="24"/>
          <w:szCs w:val="24"/>
        </w:rPr>
        <w:t xml:space="preserve"> выданных Р</w:t>
      </w:r>
      <w:r w:rsidR="001B4791" w:rsidRPr="00C05AD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05ADA">
        <w:rPr>
          <w:rFonts w:ascii="Times New Roman" w:eastAsia="Times New Roman" w:hAnsi="Times New Roman" w:cs="Times New Roman"/>
          <w:sz w:val="24"/>
          <w:szCs w:val="24"/>
        </w:rPr>
        <w:t>стехнадзором.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1F7DFC" w:rsidRPr="00F667C0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F7DFC" w:rsidRPr="00F667C0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</w:t>
      </w:r>
      <w:r>
        <w:rPr>
          <w:rFonts w:ascii="Times New Roman" w:eastAsia="Times New Roman" w:hAnsi="Times New Roman" w:cs="Times New Roman"/>
          <w:sz w:val="24"/>
          <w:szCs w:val="24"/>
        </w:rPr>
        <w:t>оюз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 когда такие документы должны быть в С</w:t>
      </w:r>
      <w:r>
        <w:rPr>
          <w:rFonts w:ascii="Times New Roman" w:eastAsia="Times New Roman" w:hAnsi="Times New Roman" w:cs="Times New Roman"/>
          <w:sz w:val="24"/>
          <w:szCs w:val="24"/>
        </w:rPr>
        <w:t>оюзе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7DFC" w:rsidRPr="00712D66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F7DFC" w:rsidRPr="00A566E8" w:rsidRDefault="001F7DFC" w:rsidP="001F7DFC">
      <w:pPr>
        <w:spacing w:line="240" w:lineRule="auto"/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1F7DFC" w:rsidRPr="00712D66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1F7DFC" w:rsidRPr="00712D66" w:rsidRDefault="001F7DFC" w:rsidP="001F7DFC">
      <w:pPr>
        <w:spacing w:line="240" w:lineRule="auto"/>
        <w:jc w:val="center"/>
        <w:rPr>
          <w:sz w:val="24"/>
          <w:szCs w:val="24"/>
        </w:rPr>
      </w:pPr>
    </w:p>
    <w:p w:rsidR="001F7DFC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DFC" w:rsidRPr="00F667C0" w:rsidRDefault="001F7DFC" w:rsidP="001F7D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1F7DFC" w:rsidRPr="00904108" w:rsidRDefault="001F7DFC" w:rsidP="001F7DFC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работах по строительству</w:t>
      </w: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реконструкции, капитальному ремонту</w:t>
      </w:r>
      <w:r w:rsidR="0090410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904108" w:rsidRPr="009041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4108" w:rsidRPr="0090410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сносу объектов капитального строительства</w:t>
      </w:r>
    </w:p>
    <w:p w:rsidR="001F7DFC" w:rsidRPr="00904108" w:rsidRDefault="001F7DFC" w:rsidP="001F7DFC">
      <w:pPr>
        <w:spacing w:line="240" w:lineRule="auto"/>
        <w:rPr>
          <w:color w:val="FF0000"/>
        </w:rPr>
      </w:pPr>
    </w:p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</w:tblGrid>
      <w:tr w:rsidR="001F7DFC" w:rsidRPr="0088172E" w:rsidTr="00413A37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413A37">
            <w:pPr>
              <w:spacing w:line="240" w:lineRule="auto"/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1F7DFC" w:rsidRPr="0088172E" w:rsidRDefault="001F7DFC" w:rsidP="00413A37">
            <w:pPr>
              <w:spacing w:line="240" w:lineRule="auto"/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413A37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:rsidR="001F7DFC" w:rsidRPr="0088172E" w:rsidRDefault="001F7DFC" w:rsidP="00413A37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:rsidR="001F7DFC" w:rsidRDefault="001F7DFC" w:rsidP="00413A37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  <w:p w:rsidR="001F7DFC" w:rsidRPr="0088172E" w:rsidRDefault="001F7DFC" w:rsidP="00413A37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(строительство, реконструкция, капитальный ремонт</w:t>
            </w:r>
            <w:r w:rsidR="001B4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1B4791" w:rsidRPr="001B479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снос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), указание на заключение с использованием конкурентных способов заключения договоров,  указание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413A37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ИНН,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413A37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  <w:p w:rsidR="001F7DFC" w:rsidRPr="0088172E" w:rsidRDefault="001F7DFC" w:rsidP="00413A37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Default="001F7DFC" w:rsidP="00413A37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качестве кого выступа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организация</w:t>
            </w:r>
          </w:p>
          <w:p w:rsidR="001F7DFC" w:rsidRPr="0088172E" w:rsidRDefault="001F7DFC" w:rsidP="00413A37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F7DFC" w:rsidRPr="0088172E" w:rsidRDefault="001F7DFC" w:rsidP="00413A37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1F7DFC" w:rsidRPr="0088172E" w:rsidRDefault="001F7DFC" w:rsidP="00413A37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F7DFC" w:rsidRPr="00304882" w:rsidRDefault="001F7DFC" w:rsidP="00413A37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4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413A37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1F7DFC" w:rsidRPr="00712D66" w:rsidTr="00413A37"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413A37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413A37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413A37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413A37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413A37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F7DFC" w:rsidRPr="00712D66" w:rsidRDefault="001F7DFC" w:rsidP="00413A37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F7DFC" w:rsidRPr="00712D66" w:rsidRDefault="001F7DFC" w:rsidP="00413A37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413A37">
            <w:pPr>
              <w:spacing w:line="240" w:lineRule="auto"/>
              <w:ind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ачал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 и окончания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производства работ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(на основании акта приемки результатов работ), этапов работ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413A37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:rsidR="001F7DFC" w:rsidRPr="0088172E" w:rsidRDefault="001F7DFC" w:rsidP="00413A37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руб.)</w:t>
            </w:r>
          </w:p>
        </w:tc>
      </w:tr>
      <w:tr w:rsidR="001F7DFC" w:rsidRPr="00712D66" w:rsidTr="00413A3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413A37">
            <w:pPr>
              <w:spacing w:line="240" w:lineRule="auto"/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413A37">
            <w:pPr>
              <w:spacing w:line="240" w:lineRule="auto"/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413A37">
            <w:pPr>
              <w:spacing w:line="240" w:lineRule="auto"/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413A37">
            <w:pPr>
              <w:spacing w:line="240" w:lineRule="auto"/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413A37">
            <w:pPr>
              <w:spacing w:line="240" w:lineRule="auto"/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F7DFC" w:rsidRPr="00712D66" w:rsidRDefault="001F7DFC" w:rsidP="00413A37">
            <w:pPr>
              <w:spacing w:line="240" w:lineRule="auto"/>
              <w:ind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7DFC" w:rsidRPr="00712D66" w:rsidRDefault="001F7DFC" w:rsidP="00413A37">
            <w:pPr>
              <w:spacing w:line="240" w:lineRule="auto"/>
              <w:ind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413A37">
            <w:pPr>
              <w:spacing w:line="240" w:lineRule="auto"/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413A37">
            <w:pPr>
              <w:spacing w:line="240" w:lineRule="auto"/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F7DFC" w:rsidRDefault="001F7DFC" w:rsidP="001F7D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7DFC" w:rsidRPr="00E10D0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757728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2D66">
        <w:rPr>
          <w:sz w:val="20"/>
          <w:szCs w:val="20"/>
        </w:rPr>
        <w:br w:type="textWrapping" w:clear="all"/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1F7DFC" w:rsidRPr="00757728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(Должность)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1F7DFC" w:rsidRPr="00712D66" w:rsidRDefault="001F7DFC" w:rsidP="001F7DFC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1F7DFC" w:rsidRDefault="001F7DFC" w:rsidP="001F7D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1F7DFC" w:rsidRPr="00712D66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1F7DFC" w:rsidRPr="00712D66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1F7DFC" w:rsidRPr="00712D66" w:rsidRDefault="001F7DFC" w:rsidP="001F7DFC">
      <w:pPr>
        <w:spacing w:line="240" w:lineRule="auto"/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F7DFC" w:rsidRPr="00712D66" w:rsidRDefault="001F7DFC" w:rsidP="001F7DFC">
      <w:pPr>
        <w:spacing w:line="240" w:lineRule="auto"/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авариях, пожарах, несчастных случаях, случаях                </w:t>
      </w:r>
    </w:p>
    <w:p w:rsidR="001F7DFC" w:rsidRPr="001B4791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 на объектах строительства, реконструкции,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капитального ремонта</w:t>
      </w:r>
      <w:r w:rsidR="001B479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1B4791" w:rsidRPr="0090410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сноса объектов капитального строительства</w:t>
      </w:r>
    </w:p>
    <w:p w:rsidR="001F7DFC" w:rsidRPr="00712D66" w:rsidRDefault="001F7DFC" w:rsidP="001F7DFC">
      <w:pPr>
        <w:spacing w:line="240" w:lineRule="auto"/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712D66" w:rsidRDefault="001F7DFC" w:rsidP="001F7DFC">
      <w:pPr>
        <w:spacing w:line="240" w:lineRule="auto"/>
        <w:ind w:firstLine="567"/>
        <w:jc w:val="both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</w:t>
      </w:r>
      <w:r>
        <w:rPr>
          <w:rFonts w:ascii="Times New Roman" w:eastAsia="Times New Roman" w:hAnsi="Times New Roman" w:cs="Times New Roman"/>
          <w:sz w:val="24"/>
          <w:szCs w:val="24"/>
        </w:rPr>
        <w:t>ов, несчастных случаев, случаев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на объектах строительства, реконструкции,  капитального ремонта</w:t>
      </w:r>
      <w:r w:rsidR="00904108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4108" w:rsidRPr="009041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4108" w:rsidRPr="00904108">
        <w:rPr>
          <w:rFonts w:ascii="Times New Roman" w:eastAsia="Times New Roman" w:hAnsi="Times New Roman" w:cs="Times New Roman"/>
          <w:color w:val="FF0000"/>
          <w:sz w:val="24"/>
          <w:szCs w:val="24"/>
        </w:rPr>
        <w:t>сноса объектов капитального строительства</w:t>
      </w:r>
      <w:r w:rsidRPr="0090410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за отчетный период ___________  (</w:t>
      </w: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42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или НЕТ. (нужное подчеркнуть)</w:t>
      </w:r>
    </w:p>
    <w:p w:rsidR="001F7DFC" w:rsidRDefault="001F7DFC" w:rsidP="001F7DFC">
      <w:pPr>
        <w:spacing w:line="240" w:lineRule="auto"/>
        <w:jc w:val="both"/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1F7DFC" w:rsidRPr="0088172E" w:rsidTr="00413A3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413A3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413A3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1F7DFC" w:rsidRPr="0088172E" w:rsidRDefault="001F7DFC" w:rsidP="00413A3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(авария, пожар, несчастный случай)</w:t>
            </w:r>
          </w:p>
          <w:p w:rsidR="001F7DFC" w:rsidRPr="0088172E" w:rsidRDefault="001F7DFC" w:rsidP="00413A3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413A3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413A3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413A3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413A3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F7DFC" w:rsidRPr="0088172E" w:rsidRDefault="001F7DFC" w:rsidP="00413A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1F7DFC" w:rsidRPr="00712D66" w:rsidTr="00413A3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413A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413A3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413A3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413A3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413A3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413A3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DFC" w:rsidRPr="00712D66" w:rsidRDefault="001F7DFC" w:rsidP="00413A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F7DFC" w:rsidRDefault="001F7DFC" w:rsidP="001F7D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F7DFC" w:rsidRPr="00E10D0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Default="001F7DFC" w:rsidP="001F7DFC">
      <w:pPr>
        <w:spacing w:line="240" w:lineRule="auto"/>
        <w:jc w:val="both"/>
      </w:pPr>
    </w:p>
    <w:p w:rsidR="001F7DFC" w:rsidRPr="00757728" w:rsidRDefault="001F7DFC" w:rsidP="001F7DFC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1F7DFC" w:rsidRPr="00757728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(Должность)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1F7DFC" w:rsidRPr="00C151F2" w:rsidRDefault="001F7DFC" w:rsidP="001F7DFC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1F7DFC" w:rsidRPr="00C151F2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1F7DFC" w:rsidRDefault="001F7DFC" w:rsidP="001F7DFC">
      <w:pPr>
        <w:spacing w:line="240" w:lineRule="auto"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325AE">
        <w:rPr>
          <w:rFonts w:ascii="Times New Roman" w:hAnsi="Times New Roman" w:cs="Times New Roman"/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1F7DFC" w:rsidRPr="00C151F2" w:rsidRDefault="001F7DFC" w:rsidP="001F7DFC">
      <w:pPr>
        <w:spacing w:line="240" w:lineRule="auto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* Таб</w:t>
      </w:r>
      <w:r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p w:rsidR="001F7DFC" w:rsidRDefault="001F7DFC" w:rsidP="001F7DF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7DFC" w:rsidRDefault="001F7DFC" w:rsidP="001F7DFC">
      <w:pPr>
        <w:spacing w:line="240" w:lineRule="auto"/>
      </w:pPr>
    </w:p>
    <w:p w:rsidR="001F7DFC" w:rsidRDefault="001F7DFC" w:rsidP="001F7DFC">
      <w:pPr>
        <w:spacing w:line="240" w:lineRule="auto"/>
      </w:pPr>
    </w:p>
    <w:p w:rsidR="001F7DFC" w:rsidRDefault="001F7DFC" w:rsidP="001F7DFC">
      <w:pPr>
        <w:spacing w:line="240" w:lineRule="auto"/>
      </w:pPr>
    </w:p>
    <w:p w:rsidR="001F7DFC" w:rsidRPr="00C151F2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1F7DFC" w:rsidRPr="00C151F2" w:rsidRDefault="001F7DFC" w:rsidP="001F7DFC">
      <w:pPr>
        <w:spacing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1F7DFC" w:rsidRPr="00C02610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привлечении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 Союза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административной ответственности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правонарушения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допущенные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осуществлении строительства,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реконструкции, капитального ремонта</w:t>
      </w:r>
      <w:r w:rsidR="00904108" w:rsidRPr="0090410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 сноса</w:t>
      </w:r>
      <w:r w:rsidRPr="0090410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объектов капитального</w:t>
      </w:r>
      <w:r>
        <w:rPr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</w:p>
    <w:p w:rsidR="001F7DFC" w:rsidRPr="00C151F2" w:rsidRDefault="001F7DFC" w:rsidP="001F7DFC">
      <w:pPr>
        <w:spacing w:line="240" w:lineRule="auto"/>
        <w:jc w:val="center"/>
        <w:rPr>
          <w:sz w:val="24"/>
          <w:szCs w:val="24"/>
        </w:rPr>
      </w:pPr>
    </w:p>
    <w:p w:rsidR="001F7DFC" w:rsidRPr="00C151F2" w:rsidRDefault="001F7DFC" w:rsidP="001F7DFC">
      <w:pPr>
        <w:spacing w:line="240" w:lineRule="auto"/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Количество административных правонарушений, допущенных при осуществлении строительства,  реконструкции, капитального ремонта</w:t>
      </w:r>
      <w:r w:rsidR="00904108" w:rsidRPr="00904108">
        <w:rPr>
          <w:rFonts w:ascii="Times New Roman" w:eastAsia="Times New Roman" w:hAnsi="Times New Roman" w:cs="Times New Roman"/>
          <w:color w:val="FF0000"/>
          <w:sz w:val="24"/>
          <w:szCs w:val="24"/>
        </w:rPr>
        <w:t>, сноса</w:t>
      </w:r>
      <w:r w:rsidRPr="0090410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объектов капитального  строительства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4251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:rsidR="001F7DFC" w:rsidRDefault="001F7DFC" w:rsidP="001F7DFC">
      <w:pPr>
        <w:spacing w:line="240" w:lineRule="auto"/>
      </w:pPr>
    </w:p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3"/>
        <w:gridCol w:w="2694"/>
        <w:gridCol w:w="2268"/>
        <w:gridCol w:w="4961"/>
      </w:tblGrid>
      <w:tr w:rsidR="001F7DFC" w:rsidRPr="0088172E" w:rsidTr="00413A3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413A3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413A3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1F7DFC" w:rsidRPr="0088172E" w:rsidRDefault="001F7DFC" w:rsidP="00413A3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413A3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413A3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413A3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1F7DFC" w:rsidRPr="00757728" w:rsidTr="00413A3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57728" w:rsidRDefault="001F7DFC" w:rsidP="00413A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57728" w:rsidRDefault="001F7DFC" w:rsidP="00413A3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57728" w:rsidRDefault="001F7DFC" w:rsidP="00413A3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57728" w:rsidRDefault="001F7DFC" w:rsidP="00413A3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57728" w:rsidRDefault="001F7DFC" w:rsidP="00413A3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F7DFC" w:rsidRDefault="001F7DFC" w:rsidP="001F7D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F7DFC" w:rsidRPr="00E10D0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Default="001F7DFC" w:rsidP="001F7DFC">
      <w:pPr>
        <w:spacing w:line="240" w:lineRule="auto"/>
      </w:pPr>
    </w:p>
    <w:p w:rsidR="001F7DFC" w:rsidRPr="00757728" w:rsidRDefault="001F7DFC" w:rsidP="001F7DFC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1F7DFC" w:rsidRPr="00757728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1F7DFC" w:rsidRPr="00C151F2" w:rsidRDefault="001F7DFC" w:rsidP="001F7DFC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1F7DFC" w:rsidRPr="00C151F2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1F7DFC" w:rsidRDefault="001F7DFC" w:rsidP="001F7DFC">
      <w:pPr>
        <w:spacing w:line="240" w:lineRule="auto"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C325AE">
        <w:rPr>
          <w:rFonts w:ascii="Times New Roman" w:hAnsi="Times New Roman" w:cs="Times New Roman"/>
          <w:sz w:val="20"/>
          <w:szCs w:val="20"/>
        </w:rPr>
        <w:pict>
          <v:rect id="_x0000_i1029" style="width:302.6pt;height:.75pt" o:hrpct="416" o:hrstd="t" o:hr="t" fillcolor="#a0a0a0" stroked="f"/>
        </w:pict>
      </w:r>
    </w:p>
    <w:p w:rsidR="001F7DFC" w:rsidRPr="00C151F2" w:rsidRDefault="001F7DFC" w:rsidP="001F7DFC">
      <w:pPr>
        <w:spacing w:line="240" w:lineRule="auto"/>
        <w:rPr>
          <w:sz w:val="24"/>
          <w:szCs w:val="24"/>
        </w:rPr>
      </w:pPr>
      <w:r w:rsidRPr="00E64251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Таблица заполняется -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административных правонарушений</w:t>
      </w:r>
    </w:p>
    <w:p w:rsidR="001F7DFC" w:rsidRDefault="001F7DFC" w:rsidP="001F7DFC">
      <w:pPr>
        <w:spacing w:line="240" w:lineRule="auto"/>
      </w:pPr>
    </w:p>
    <w:p w:rsidR="001F7DFC" w:rsidRDefault="001F7DFC" w:rsidP="001F7DFC">
      <w:pPr>
        <w:spacing w:line="240" w:lineRule="auto"/>
      </w:pPr>
    </w:p>
    <w:p w:rsidR="001F7DFC" w:rsidRPr="00C151F2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1F7DFC" w:rsidRPr="00C151F2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1F7DFC" w:rsidRPr="00C151F2" w:rsidRDefault="001F7DFC" w:rsidP="001F7DFC">
      <w:pPr>
        <w:spacing w:line="240" w:lineRule="auto"/>
        <w:rPr>
          <w:sz w:val="24"/>
          <w:szCs w:val="24"/>
        </w:rPr>
      </w:pPr>
    </w:p>
    <w:p w:rsidR="001F7DFC" w:rsidRPr="00C151F2" w:rsidRDefault="001F7DFC" w:rsidP="001F7DFC">
      <w:pPr>
        <w:spacing w:line="240" w:lineRule="auto"/>
        <w:jc w:val="center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Союза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рассмотрении судебных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                   </w:t>
      </w:r>
    </w:p>
    <w:p w:rsidR="001F7DFC" w:rsidRPr="00C151F2" w:rsidRDefault="001F7DFC" w:rsidP="001F7DFC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с неисполнением (ненадлежащим исполнением)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строительного подряда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а также в связи с причинением вреда</w:t>
      </w:r>
    </w:p>
    <w:p w:rsidR="001F7DFC" w:rsidRPr="00C151F2" w:rsidRDefault="001F7DFC" w:rsidP="001F7DFC">
      <w:pPr>
        <w:spacing w:line="240" w:lineRule="auto"/>
        <w:rPr>
          <w:sz w:val="24"/>
          <w:szCs w:val="24"/>
        </w:rPr>
      </w:pPr>
    </w:p>
    <w:p w:rsidR="001F7DFC" w:rsidRPr="00C151F2" w:rsidRDefault="001F7DFC" w:rsidP="001F7DFC">
      <w:pPr>
        <w:spacing w:line="240" w:lineRule="auto"/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споров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* или НЕТ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1F7DFC" w:rsidRDefault="001F7DFC" w:rsidP="001F7DFC">
      <w:pPr>
        <w:spacing w:line="240" w:lineRule="auto"/>
      </w:pPr>
    </w:p>
    <w:tbl>
      <w:tblPr>
        <w:tblW w:w="1100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1491"/>
        <w:gridCol w:w="3399"/>
        <w:gridCol w:w="1730"/>
        <w:gridCol w:w="2180"/>
      </w:tblGrid>
      <w:tr w:rsidR="001F7DFC" w:rsidRPr="002135DA" w:rsidTr="00413A37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2135DA" w:rsidRDefault="001F7DFC" w:rsidP="00413A3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2135DA" w:rsidRDefault="001F7DFC" w:rsidP="00413A3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спора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Default="001F7DFC" w:rsidP="00413A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Подсудность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1F7DFC" w:rsidRPr="002135DA" w:rsidRDefault="001F7DFC" w:rsidP="00413A3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33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2135DA" w:rsidRDefault="001F7DFC" w:rsidP="00413A3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:rsidR="001F7DFC" w:rsidRPr="002135DA" w:rsidRDefault="001F7DFC" w:rsidP="00413A3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1F7DFC" w:rsidRPr="002135DA" w:rsidRDefault="001F7DFC" w:rsidP="00413A3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2135DA" w:rsidRDefault="001F7DFC" w:rsidP="00413A3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2135DA" w:rsidRDefault="001F7DFC" w:rsidP="00413A3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номер и дата судебного решения</w:t>
            </w:r>
          </w:p>
        </w:tc>
      </w:tr>
      <w:tr w:rsidR="001F7DFC" w:rsidRPr="00757728" w:rsidTr="00413A37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57728" w:rsidRDefault="001F7DFC" w:rsidP="00413A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57728" w:rsidRDefault="001F7DFC" w:rsidP="00413A3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57728" w:rsidRDefault="001F7DFC" w:rsidP="00413A3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57728" w:rsidRDefault="001F7DFC" w:rsidP="00413A3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57728" w:rsidRDefault="001F7DFC" w:rsidP="00413A3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57728" w:rsidRDefault="001F7DFC" w:rsidP="00413A3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F7DFC" w:rsidRDefault="001F7DFC" w:rsidP="001F7D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7DFC" w:rsidRPr="00E10D0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Default="001F7DFC" w:rsidP="001F7DFC">
      <w:pPr>
        <w:spacing w:line="240" w:lineRule="auto"/>
      </w:pPr>
    </w:p>
    <w:p w:rsidR="001F7DFC" w:rsidRPr="00757728" w:rsidRDefault="001F7DFC" w:rsidP="001F7DFC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1F7DFC" w:rsidRPr="00757728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(Должность)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1F7DFC" w:rsidRPr="00C151F2" w:rsidRDefault="001F7DFC" w:rsidP="001F7DFC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1F7DFC" w:rsidRPr="00C151F2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1F7DFC" w:rsidRDefault="001F7DFC" w:rsidP="001F7DFC">
      <w:pPr>
        <w:spacing w:line="240" w:lineRule="auto"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1F7DFC" w:rsidRDefault="001F7DFC" w:rsidP="001F7DFC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1F7DFC" w:rsidRDefault="00C325AE" w:rsidP="001F7DFC">
      <w:pPr>
        <w:spacing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pict>
          <v:rect id="_x0000_i1030" style="width:302.6pt;height:.75pt" o:hrpct="416" o:hrstd="t" o:hr="t" fillcolor="#a0a0a0" stroked="f"/>
        </w:pict>
      </w:r>
    </w:p>
    <w:p w:rsidR="001F7DFC" w:rsidRPr="00E64251" w:rsidRDefault="001F7DFC" w:rsidP="001F7DFC">
      <w:pPr>
        <w:spacing w:line="240" w:lineRule="auto"/>
      </w:pPr>
      <w:r w:rsidRPr="00E64251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p w:rsidR="001F7DFC" w:rsidRDefault="001F7DFC" w:rsidP="001F7DFC">
      <w:pPr>
        <w:spacing w:line="240" w:lineRule="auto"/>
      </w:pPr>
    </w:p>
    <w:p w:rsidR="001F7DFC" w:rsidRPr="00953345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953345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1F7DFC" w:rsidRPr="00953345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1F7DFC" w:rsidRPr="00953345" w:rsidRDefault="001F7DFC" w:rsidP="001F7DFC">
      <w:pPr>
        <w:spacing w:line="240" w:lineRule="auto"/>
        <w:rPr>
          <w:sz w:val="24"/>
          <w:szCs w:val="24"/>
        </w:rPr>
      </w:pPr>
    </w:p>
    <w:p w:rsidR="001F7DFC" w:rsidRPr="00953345" w:rsidRDefault="001F7DFC" w:rsidP="001F7DFC">
      <w:pPr>
        <w:spacing w:line="240" w:lineRule="auto"/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наличии предписаний органов государственного              </w:t>
      </w:r>
    </w:p>
    <w:p w:rsidR="001F7DFC" w:rsidRPr="00953345" w:rsidRDefault="001F7DFC" w:rsidP="001F7DFC">
      <w:pPr>
        <w:spacing w:line="240" w:lineRule="auto"/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строительного надзора при строительстве, реконструкции объектов            </w:t>
      </w:r>
    </w:p>
    <w:p w:rsidR="001F7DFC" w:rsidRPr="00953345" w:rsidRDefault="001F7DFC" w:rsidP="001F7DFC">
      <w:pPr>
        <w:spacing w:line="240" w:lineRule="auto"/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>капитального строительства</w:t>
      </w:r>
    </w:p>
    <w:p w:rsidR="001F7DFC" w:rsidRPr="00953345" w:rsidRDefault="001F7DFC" w:rsidP="001F7DFC">
      <w:pPr>
        <w:spacing w:line="240" w:lineRule="auto"/>
        <w:rPr>
          <w:sz w:val="24"/>
          <w:szCs w:val="24"/>
        </w:rPr>
      </w:pPr>
    </w:p>
    <w:p w:rsidR="001F7DFC" w:rsidRPr="00953345" w:rsidRDefault="001F7DFC" w:rsidP="001F7DFC">
      <w:pPr>
        <w:spacing w:line="240" w:lineRule="auto"/>
        <w:ind w:firstLine="567"/>
        <w:jc w:val="both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 w:rsidRPr="00953345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>)*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1F7DFC" w:rsidRDefault="001F7DFC" w:rsidP="001F7DFC">
      <w:pPr>
        <w:spacing w:line="240" w:lineRule="auto"/>
        <w:jc w:val="both"/>
      </w:pPr>
    </w:p>
    <w:p w:rsidR="001F7DFC" w:rsidRDefault="001F7DFC" w:rsidP="001F7DFC">
      <w:pPr>
        <w:spacing w:line="240" w:lineRule="auto"/>
        <w:jc w:val="both"/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284"/>
        <w:gridCol w:w="2410"/>
        <w:gridCol w:w="2126"/>
        <w:gridCol w:w="1985"/>
        <w:gridCol w:w="5103"/>
      </w:tblGrid>
      <w:tr w:rsidR="001F7DFC" w:rsidRPr="00953345" w:rsidTr="00413A37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953345" w:rsidRDefault="001F7DFC" w:rsidP="00413A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953345" w:rsidRDefault="001F7DFC" w:rsidP="00413A3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предписания</w:t>
            </w:r>
          </w:p>
          <w:p w:rsidR="001F7DFC" w:rsidRPr="00953345" w:rsidRDefault="001F7DFC" w:rsidP="00413A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953345" w:rsidRDefault="001F7DFC" w:rsidP="00413A3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953345" w:rsidRDefault="001F7DFC" w:rsidP="00413A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953345" w:rsidRDefault="001F7DFC" w:rsidP="00413A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1F7DFC" w:rsidRPr="00953345" w:rsidRDefault="001F7DFC" w:rsidP="00413A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953345" w:rsidRDefault="001F7DFC" w:rsidP="00413A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1F7DFC" w:rsidRPr="00953345" w:rsidTr="00413A37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953345" w:rsidRDefault="001F7DFC" w:rsidP="00413A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953345" w:rsidRDefault="001F7DFC" w:rsidP="00413A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953345" w:rsidRDefault="001F7DFC" w:rsidP="00413A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953345" w:rsidRDefault="001F7DFC" w:rsidP="00413A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953345" w:rsidRDefault="001F7DFC" w:rsidP="00413A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953345" w:rsidRDefault="001F7DFC" w:rsidP="00413A3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F7DFC" w:rsidRDefault="001F7DFC" w:rsidP="001F7DFC">
      <w:pPr>
        <w:spacing w:line="240" w:lineRule="auto"/>
        <w:jc w:val="both"/>
      </w:pPr>
    </w:p>
    <w:p w:rsidR="001F7DFC" w:rsidRPr="00E10D0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Default="001F7DFC" w:rsidP="001F7DFC">
      <w:pPr>
        <w:spacing w:line="240" w:lineRule="auto"/>
        <w:jc w:val="both"/>
      </w:pPr>
    </w:p>
    <w:p w:rsidR="001F7DFC" w:rsidRPr="00757728" w:rsidRDefault="001F7DFC" w:rsidP="001F7DFC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1F7DFC" w:rsidRPr="00757728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1F7DFC" w:rsidRPr="00C151F2" w:rsidRDefault="001F7DFC" w:rsidP="001F7DFC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1F7DFC" w:rsidRPr="00C151F2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1F7DFC" w:rsidRDefault="001F7DFC" w:rsidP="001F7DFC">
      <w:pPr>
        <w:spacing w:line="240" w:lineRule="auto"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1F7DFC" w:rsidRDefault="001F7DFC" w:rsidP="001F7DFC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1F7DFC" w:rsidRDefault="00C325AE" w:rsidP="001F7DFC">
      <w:pPr>
        <w:spacing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pict>
          <v:rect id="_x0000_i1031" style="width:302.6pt;height:.75pt" o:hrpct="416" o:hrstd="t" o:hr="t" fillcolor="#a0a0a0" stroked="f"/>
        </w:pict>
      </w:r>
    </w:p>
    <w:p w:rsidR="001F7DFC" w:rsidRPr="00E64251" w:rsidRDefault="001F7DFC" w:rsidP="001F7DFC">
      <w:pPr>
        <w:spacing w:line="240" w:lineRule="auto"/>
      </w:pPr>
      <w:r w:rsidRPr="00E64251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- при наличии сведений</w:t>
      </w:r>
    </w:p>
    <w:p w:rsidR="001F7DFC" w:rsidRDefault="001F7DFC" w:rsidP="001F7DFC">
      <w:pPr>
        <w:spacing w:line="240" w:lineRule="auto"/>
      </w:pPr>
    </w:p>
    <w:p w:rsidR="001F7DFC" w:rsidRPr="00E940DE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E940D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1F7DFC" w:rsidRPr="00E940DE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Союза</w:t>
      </w:r>
    </w:p>
    <w:p w:rsidR="001F7DFC" w:rsidRPr="00E940DE" w:rsidRDefault="001F7DFC" w:rsidP="001F7DFC">
      <w:pPr>
        <w:spacing w:line="240" w:lineRule="auto"/>
        <w:rPr>
          <w:sz w:val="24"/>
          <w:szCs w:val="24"/>
        </w:rPr>
      </w:pPr>
    </w:p>
    <w:p w:rsidR="001F7DFC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о страховых случаях и выплатах при страховании членом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Союза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риска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гражданской ответственности, которая может наступить в случае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вреда; риска ответственности за нарушение члено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 Союза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условий договора строительного подряда; </w:t>
      </w:r>
    </w:p>
    <w:p w:rsidR="001F7DFC" w:rsidRPr="00E940DE" w:rsidRDefault="001F7DFC" w:rsidP="001F7DFC">
      <w:pPr>
        <w:spacing w:line="240" w:lineRule="auto"/>
        <w:jc w:val="center"/>
        <w:rPr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о страховых случаях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и выплатах</w:t>
      </w:r>
    </w:p>
    <w:p w:rsidR="001F7DFC" w:rsidRDefault="001F7DFC" w:rsidP="001F7DFC">
      <w:pPr>
        <w:spacing w:line="240" w:lineRule="auto"/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1F7DFC" w:rsidRPr="000A26AE" w:rsidTr="00413A37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331EB" w:rsidRDefault="001F7DFC" w:rsidP="00413A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выплаты</w:t>
            </w:r>
          </w:p>
          <w:p w:rsidR="001F7DFC" w:rsidRPr="000A26AE" w:rsidRDefault="001F7DFC" w:rsidP="00413A3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(при наличии)</w:t>
            </w:r>
          </w:p>
        </w:tc>
      </w:tr>
      <w:tr w:rsidR="001F7DFC" w:rsidRPr="000A26AE" w:rsidTr="00413A3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1F7DFC" w:rsidRPr="000A26AE" w:rsidTr="00413A3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1F7DFC" w:rsidRPr="000A26AE" w:rsidTr="00413A3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1F7DFC" w:rsidRDefault="001F7DFC" w:rsidP="001F7DFC">
      <w:pPr>
        <w:spacing w:line="240" w:lineRule="auto"/>
        <w:jc w:val="center"/>
      </w:pPr>
    </w:p>
    <w:p w:rsidR="001F7DFC" w:rsidRPr="00E10D0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Default="001F7DFC" w:rsidP="001F7DFC">
      <w:pPr>
        <w:spacing w:line="240" w:lineRule="auto"/>
        <w:jc w:val="center"/>
      </w:pPr>
    </w:p>
    <w:p w:rsidR="001F7DFC" w:rsidRPr="00757728" w:rsidRDefault="001F7DFC" w:rsidP="001F7DFC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1F7DFC" w:rsidRPr="00757728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1F7DFC" w:rsidRPr="00C151F2" w:rsidRDefault="001F7DFC" w:rsidP="001F7DFC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1F7DFC" w:rsidRPr="00C151F2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1F7DFC" w:rsidRDefault="001F7DFC" w:rsidP="001F7DFC">
      <w:pPr>
        <w:spacing w:line="240" w:lineRule="auto"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</w:p>
    <w:p w:rsidR="001F7DFC" w:rsidRPr="000331EB" w:rsidRDefault="001F7DFC" w:rsidP="001F7DFC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0A26A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0A26A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1F7DFC" w:rsidRPr="000A26AE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1F7DFC" w:rsidRPr="000A26AE" w:rsidRDefault="001F7DFC" w:rsidP="001F7DFC">
      <w:pPr>
        <w:spacing w:line="240" w:lineRule="auto"/>
        <w:jc w:val="center"/>
        <w:rPr>
          <w:sz w:val="24"/>
          <w:szCs w:val="24"/>
        </w:rPr>
      </w:pPr>
    </w:p>
    <w:p w:rsidR="001F7DFC" w:rsidRPr="000A26AE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:rsidR="001F7DFC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DFC" w:rsidRPr="000A26AE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E64251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наличии административных и производственных зданий, помещений, необходимых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выполнения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строительству, реконструкции, капитальному ремонту</w:t>
      </w:r>
      <w:r w:rsidR="00904108" w:rsidRPr="0090410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 сносу</w:t>
      </w:r>
      <w:r w:rsidRPr="0090410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объектов капитального строительства</w:t>
      </w:r>
    </w:p>
    <w:p w:rsidR="001F7DFC" w:rsidRPr="000A26AE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3969"/>
        <w:gridCol w:w="1843"/>
        <w:gridCol w:w="3827"/>
        <w:gridCol w:w="3419"/>
      </w:tblGrid>
      <w:tr w:rsidR="001F7DFC" w:rsidRPr="000A26AE" w:rsidTr="00413A37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F7DFC" w:rsidRPr="000A26AE" w:rsidRDefault="001F7DFC" w:rsidP="00413A37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1F7DFC" w:rsidRPr="00F667C0" w:rsidTr="00413A37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1F7DFC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F7DFC" w:rsidRPr="000A26AE" w:rsidRDefault="001F7DFC" w:rsidP="001F7DFC">
      <w:pPr>
        <w:spacing w:line="240" w:lineRule="auto"/>
        <w:jc w:val="both"/>
        <w:rPr>
          <w:sz w:val="24"/>
          <w:szCs w:val="24"/>
        </w:rPr>
      </w:pPr>
      <w:r w:rsidRPr="001A2730">
        <w:rPr>
          <w:rFonts w:ascii="Times New Roman" w:eastAsia="Times New Roman" w:hAnsi="Times New Roman" w:cs="Times New Roman"/>
          <w:sz w:val="24"/>
          <w:szCs w:val="24"/>
        </w:rPr>
        <w:t>* Приложить копи</w:t>
      </w:r>
      <w:r w:rsidR="00044179">
        <w:rPr>
          <w:rFonts w:ascii="Times New Roman" w:eastAsia="Times New Roman" w:hAnsi="Times New Roman" w:cs="Times New Roman"/>
          <w:sz w:val="24"/>
          <w:szCs w:val="24"/>
        </w:rPr>
        <w:t>и договоров аренды (субаренды),</w:t>
      </w:r>
      <w:r w:rsidRPr="001A2730">
        <w:rPr>
          <w:rFonts w:ascii="Times New Roman" w:eastAsia="Times New Roman" w:hAnsi="Times New Roman" w:cs="Times New Roman"/>
          <w:sz w:val="24"/>
          <w:szCs w:val="24"/>
        </w:rPr>
        <w:t xml:space="preserve">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Союз документов</w:t>
      </w:r>
      <w:r w:rsidRPr="000A26AE">
        <w:rPr>
          <w:rFonts w:ascii="Times New Roman" w:eastAsia="Times New Roman" w:hAnsi="Times New Roman" w:cs="Times New Roman"/>
          <w:sz w:val="24"/>
          <w:szCs w:val="24"/>
        </w:rPr>
        <w:t xml:space="preserve">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1F7DFC" w:rsidRDefault="001F7DFC" w:rsidP="001F7DFC">
      <w:pPr>
        <w:spacing w:line="240" w:lineRule="auto"/>
      </w:pPr>
    </w:p>
    <w:p w:rsidR="001F7DFC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E64251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о наличии строительных машин, транспортных средств,</w:t>
      </w:r>
    </w:p>
    <w:p w:rsidR="001F7DFC" w:rsidRPr="000A26AE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5261"/>
        <w:gridCol w:w="1701"/>
        <w:gridCol w:w="3608"/>
        <w:gridCol w:w="2196"/>
      </w:tblGrid>
      <w:tr w:rsidR="001F7DFC" w:rsidRPr="000A26AE" w:rsidTr="00413A37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F7DFC" w:rsidRPr="000A26AE" w:rsidRDefault="001F7DFC" w:rsidP="00413A37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413A37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1F7DFC" w:rsidRPr="00F667C0" w:rsidTr="00413A37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1F7DFC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DFC" w:rsidRPr="000A26AE" w:rsidRDefault="001F7DFC" w:rsidP="001F7DFC">
      <w:pPr>
        <w:spacing w:line="240" w:lineRule="auto"/>
        <w:jc w:val="both"/>
        <w:rPr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sz w:val="24"/>
          <w:szCs w:val="24"/>
        </w:rPr>
        <w:t>* Приложить копии договоров аренды, заверенные арендодателем или нотариусом.</w:t>
      </w:r>
    </w:p>
    <w:p w:rsidR="001F7DFC" w:rsidRPr="00E10D0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Default="001F7DFC" w:rsidP="001F7DFC">
      <w:pPr>
        <w:spacing w:line="240" w:lineRule="auto"/>
        <w:jc w:val="center"/>
      </w:pPr>
    </w:p>
    <w:p w:rsidR="001F7DFC" w:rsidRPr="00757728" w:rsidRDefault="001F7DFC" w:rsidP="001F7DFC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1F7DFC" w:rsidRPr="00757728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1F7DFC" w:rsidRPr="00E64251" w:rsidRDefault="001F7DFC" w:rsidP="001F7DFC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4A0D69" w:rsidRPr="001F7DFC" w:rsidRDefault="001F7DFC" w:rsidP="001F7DFC">
      <w:pPr>
        <w:spacing w:line="240" w:lineRule="auto"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sectPr w:rsidR="004A0D69" w:rsidRPr="001F7DFC" w:rsidSect="00413A37">
      <w:pgSz w:w="16817" w:h="11901" w:orient="landscape"/>
      <w:pgMar w:top="1134" w:right="851" w:bottom="1134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5AE" w:rsidRDefault="00C325AE">
      <w:pPr>
        <w:spacing w:line="240" w:lineRule="auto"/>
      </w:pPr>
      <w:r>
        <w:separator/>
      </w:r>
    </w:p>
  </w:endnote>
  <w:endnote w:type="continuationSeparator" w:id="0">
    <w:p w:rsidR="00C325AE" w:rsidRDefault="00C325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91" w:rsidRDefault="001B4791" w:rsidP="00413A37">
    <w:pPr>
      <w:pStyle w:val="af1"/>
      <w:framePr w:wrap="none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B4791" w:rsidRDefault="001B4791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91" w:rsidRDefault="001B4791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5AE" w:rsidRDefault="00C325AE">
      <w:pPr>
        <w:spacing w:line="240" w:lineRule="auto"/>
      </w:pPr>
      <w:r>
        <w:separator/>
      </w:r>
    </w:p>
  </w:footnote>
  <w:footnote w:type="continuationSeparator" w:id="0">
    <w:p w:rsidR="00C325AE" w:rsidRDefault="00C325AE">
      <w:pPr>
        <w:spacing w:line="240" w:lineRule="auto"/>
      </w:pPr>
      <w:r>
        <w:continuationSeparator/>
      </w:r>
    </w:p>
  </w:footnote>
  <w:footnote w:id="1">
    <w:p w:rsidR="001B4791" w:rsidRDefault="001B4791" w:rsidP="00BB5714">
      <w:pPr>
        <w:pStyle w:val="afa"/>
      </w:pPr>
      <w:r>
        <w:rPr>
          <w:rStyle w:val="af8"/>
        </w:rPr>
        <w:footnoteRef/>
      </w:r>
      <w:r>
        <w:t xml:space="preserve"> Р</w:t>
      </w:r>
      <w:r w:rsidRPr="008A397E">
        <w:t>азработан</w:t>
      </w:r>
      <w:r>
        <w:t>о</w:t>
      </w:r>
      <w:r w:rsidRPr="002E32A5">
        <w:t xml:space="preserve"> в соответствии с Приказом  Министерства строительства и жилищно-коммунального хозяйства Российской Федераци</w:t>
      </w:r>
      <w:r>
        <w:t>и от 10.04.2017 г. № 700/пр.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91" w:rsidRPr="00FE6A42" w:rsidRDefault="001B4791" w:rsidP="00FE6A42">
    <w:pPr>
      <w:pStyle w:val="af"/>
      <w:jc w:val="right"/>
      <w:rPr>
        <w:sz w:val="3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FC"/>
    <w:rsid w:val="00044179"/>
    <w:rsid w:val="001A2730"/>
    <w:rsid w:val="001B4791"/>
    <w:rsid w:val="001F7DFC"/>
    <w:rsid w:val="00205636"/>
    <w:rsid w:val="00210558"/>
    <w:rsid w:val="00265C65"/>
    <w:rsid w:val="0029538A"/>
    <w:rsid w:val="00320FC5"/>
    <w:rsid w:val="003D20E6"/>
    <w:rsid w:val="003D379E"/>
    <w:rsid w:val="003F4CC0"/>
    <w:rsid w:val="00413A37"/>
    <w:rsid w:val="00477C77"/>
    <w:rsid w:val="004A0D69"/>
    <w:rsid w:val="004E524F"/>
    <w:rsid w:val="00532A4B"/>
    <w:rsid w:val="005F6C24"/>
    <w:rsid w:val="005F7099"/>
    <w:rsid w:val="006451D1"/>
    <w:rsid w:val="00646DAA"/>
    <w:rsid w:val="00667F3F"/>
    <w:rsid w:val="006F65EA"/>
    <w:rsid w:val="00762E65"/>
    <w:rsid w:val="007635F7"/>
    <w:rsid w:val="00830F56"/>
    <w:rsid w:val="00873BCF"/>
    <w:rsid w:val="00904108"/>
    <w:rsid w:val="00930320"/>
    <w:rsid w:val="00975B9B"/>
    <w:rsid w:val="00A11594"/>
    <w:rsid w:val="00A35DE9"/>
    <w:rsid w:val="00B37946"/>
    <w:rsid w:val="00B715F5"/>
    <w:rsid w:val="00B91EE2"/>
    <w:rsid w:val="00BB5714"/>
    <w:rsid w:val="00C05ADA"/>
    <w:rsid w:val="00C325AE"/>
    <w:rsid w:val="00C33092"/>
    <w:rsid w:val="00C429BC"/>
    <w:rsid w:val="00C7772D"/>
    <w:rsid w:val="00C82974"/>
    <w:rsid w:val="00C94388"/>
    <w:rsid w:val="00CA2444"/>
    <w:rsid w:val="00CF10BD"/>
    <w:rsid w:val="00D00346"/>
    <w:rsid w:val="00D328E3"/>
    <w:rsid w:val="00EA581D"/>
    <w:rsid w:val="00EB1E57"/>
    <w:rsid w:val="00FC2DF2"/>
    <w:rsid w:val="00FE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FC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1F7DF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1F7DF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1F7DF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1F7DF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1F7DF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1F7DF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DFC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rsid w:val="001F7DFC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1F7DFC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1F7DFC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1F7DFC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rsid w:val="001F7DFC"/>
    <w:rPr>
      <w:rFonts w:ascii="Arial" w:eastAsia="Arial" w:hAnsi="Arial" w:cs="Arial"/>
      <w:i/>
      <w:color w:val="666666"/>
      <w:lang w:eastAsia="zh-CN"/>
    </w:rPr>
  </w:style>
  <w:style w:type="table" w:customStyle="1" w:styleId="TableNormal">
    <w:name w:val="Table Normal"/>
    <w:rsid w:val="001F7DFC"/>
    <w:pPr>
      <w:spacing w:after="0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1F7DFC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4">
    <w:name w:val="Название Знак"/>
    <w:basedOn w:val="a0"/>
    <w:link w:val="a3"/>
    <w:rsid w:val="001F7DFC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5">
    <w:name w:val="Subtitle"/>
    <w:basedOn w:val="a"/>
    <w:next w:val="a"/>
    <w:link w:val="a6"/>
    <w:qFormat/>
    <w:rsid w:val="001F7DFC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1F7DFC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7">
    <w:name w:val="annotation text"/>
    <w:basedOn w:val="a"/>
    <w:link w:val="a8"/>
    <w:uiPriority w:val="99"/>
    <w:semiHidden/>
    <w:unhideWhenUsed/>
    <w:rsid w:val="001F7DFC"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7DFC"/>
    <w:rPr>
      <w:rFonts w:ascii="Arial" w:eastAsia="Arial" w:hAnsi="Arial" w:cs="Times New Roman"/>
      <w:sz w:val="24"/>
      <w:szCs w:val="24"/>
      <w:lang w:val="x-none" w:eastAsia="x-none"/>
    </w:rPr>
  </w:style>
  <w:style w:type="character" w:styleId="a9">
    <w:name w:val="annotation reference"/>
    <w:uiPriority w:val="99"/>
    <w:semiHidden/>
    <w:unhideWhenUsed/>
    <w:rsid w:val="001F7DFC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F7DFC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1F7DFC"/>
    <w:rPr>
      <w:rFonts w:ascii="Times New Roman" w:eastAsia="Arial" w:hAnsi="Times New Roman" w:cs="Times New Roman"/>
      <w:sz w:val="18"/>
      <w:szCs w:val="18"/>
      <w:lang w:val="x-none" w:eastAsia="x-none"/>
    </w:rPr>
  </w:style>
  <w:style w:type="paragraph" w:styleId="ac">
    <w:name w:val="endnote text"/>
    <w:basedOn w:val="a"/>
    <w:link w:val="ad"/>
    <w:uiPriority w:val="99"/>
    <w:unhideWhenUsed/>
    <w:rsid w:val="001F7DFC"/>
    <w:rPr>
      <w:rFonts w:cs="Times New Roman"/>
      <w:sz w:val="24"/>
      <w:szCs w:val="24"/>
      <w:lang w:val="x-none" w:eastAsia="x-none"/>
    </w:rPr>
  </w:style>
  <w:style w:type="character" w:customStyle="1" w:styleId="ad">
    <w:name w:val="Текст концевой сноски Знак"/>
    <w:basedOn w:val="a0"/>
    <w:link w:val="ac"/>
    <w:uiPriority w:val="99"/>
    <w:rsid w:val="001F7DFC"/>
    <w:rPr>
      <w:rFonts w:ascii="Arial" w:eastAsia="Arial" w:hAnsi="Arial" w:cs="Times New Roman"/>
      <w:color w:val="000000"/>
      <w:sz w:val="24"/>
      <w:szCs w:val="24"/>
      <w:lang w:val="x-none" w:eastAsia="x-none"/>
    </w:rPr>
  </w:style>
  <w:style w:type="character" w:styleId="ae">
    <w:name w:val="endnote reference"/>
    <w:uiPriority w:val="99"/>
    <w:unhideWhenUsed/>
    <w:rsid w:val="001F7DFC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1F7DF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1F7DFC"/>
    <w:rPr>
      <w:rFonts w:ascii="Arial" w:eastAsia="Arial" w:hAnsi="Arial" w:cs="Times New Roman"/>
      <w:color w:val="000000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1F7DF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1F7DFC"/>
    <w:rPr>
      <w:rFonts w:ascii="Arial" w:eastAsia="Arial" w:hAnsi="Arial" w:cs="Times New Roman"/>
      <w:color w:val="000000"/>
      <w:lang w:val="x-none" w:eastAsia="x-none"/>
    </w:rPr>
  </w:style>
  <w:style w:type="paragraph" w:styleId="af3">
    <w:name w:val="Block Text"/>
    <w:basedOn w:val="a"/>
    <w:rsid w:val="001F7DFC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F7DFC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1F7DFC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1F7DFC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uiPriority w:val="39"/>
    <w:unhideWhenUsed/>
    <w:rsid w:val="001F7DFC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1F7DFC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1F7DFC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F7DFC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F7DFC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F7DFC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1F7DFC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character" w:styleId="af4">
    <w:name w:val="page number"/>
    <w:uiPriority w:val="99"/>
    <w:semiHidden/>
    <w:unhideWhenUsed/>
    <w:rsid w:val="001F7DFC"/>
  </w:style>
  <w:style w:type="paragraph" w:styleId="af5">
    <w:name w:val="annotation subject"/>
    <w:basedOn w:val="a7"/>
    <w:next w:val="a7"/>
    <w:link w:val="af6"/>
    <w:uiPriority w:val="99"/>
    <w:semiHidden/>
    <w:unhideWhenUsed/>
    <w:rsid w:val="001F7DFC"/>
    <w:pPr>
      <w:spacing w:line="276" w:lineRule="auto"/>
    </w:pPr>
    <w:rPr>
      <w:b/>
      <w:bCs/>
      <w:color w:val="000000"/>
    </w:rPr>
  </w:style>
  <w:style w:type="character" w:customStyle="1" w:styleId="af6">
    <w:name w:val="Тема примечания Знак"/>
    <w:basedOn w:val="a8"/>
    <w:link w:val="af5"/>
    <w:uiPriority w:val="99"/>
    <w:semiHidden/>
    <w:rsid w:val="001F7DFC"/>
    <w:rPr>
      <w:rFonts w:ascii="Arial" w:eastAsia="Arial" w:hAnsi="Arial" w:cs="Times New Roman"/>
      <w:b/>
      <w:bCs/>
      <w:color w:val="000000"/>
      <w:sz w:val="24"/>
      <w:szCs w:val="24"/>
      <w:lang w:val="x-none" w:eastAsia="x-none"/>
    </w:rPr>
  </w:style>
  <w:style w:type="paragraph" w:customStyle="1" w:styleId="2-21">
    <w:name w:val="Средний список 2 - Акцент 21"/>
    <w:hidden/>
    <w:uiPriority w:val="71"/>
    <w:unhideWhenUsed/>
    <w:rsid w:val="001F7DFC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1F7DFC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styleId="af7">
    <w:name w:val="No Spacing"/>
    <w:uiPriority w:val="1"/>
    <w:qFormat/>
    <w:rsid w:val="00D328E3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footnote reference"/>
    <w:uiPriority w:val="99"/>
    <w:semiHidden/>
    <w:rsid w:val="00BB5714"/>
    <w:rPr>
      <w:rFonts w:cs="Times New Roman"/>
      <w:vertAlign w:val="superscript"/>
    </w:rPr>
  </w:style>
  <w:style w:type="character" w:customStyle="1" w:styleId="af9">
    <w:name w:val="Текст сноски Знак"/>
    <w:link w:val="afa"/>
    <w:uiPriority w:val="99"/>
    <w:locked/>
    <w:rsid w:val="00BB5714"/>
    <w:rPr>
      <w:rFonts w:ascii="Times New Roman" w:hAnsi="Times New Roman" w:cs="Times New Roman"/>
    </w:rPr>
  </w:style>
  <w:style w:type="paragraph" w:styleId="afa">
    <w:name w:val="footnote text"/>
    <w:basedOn w:val="a"/>
    <w:link w:val="af9"/>
    <w:uiPriority w:val="99"/>
    <w:rsid w:val="00BB5714"/>
    <w:pPr>
      <w:spacing w:line="300" w:lineRule="exact"/>
      <w:ind w:firstLine="720"/>
      <w:jc w:val="both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BB5714"/>
    <w:rPr>
      <w:rFonts w:ascii="Arial" w:eastAsia="Arial" w:hAnsi="Arial" w:cs="Arial"/>
      <w:color w:val="000000"/>
      <w:sz w:val="20"/>
      <w:szCs w:val="20"/>
      <w:lang w:eastAsia="zh-CN"/>
    </w:rPr>
  </w:style>
  <w:style w:type="character" w:customStyle="1" w:styleId="afb">
    <w:name w:val="Основной текст_"/>
    <w:basedOn w:val="a0"/>
    <w:link w:val="13"/>
    <w:rsid w:val="00265C6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b"/>
    <w:rsid w:val="00265C65"/>
    <w:pPr>
      <w:widowControl w:val="0"/>
      <w:shd w:val="clear" w:color="auto" w:fill="FFFFFF"/>
      <w:spacing w:before="360" w:line="274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FC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1F7DF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1F7DF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1F7DF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1F7DF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1F7DF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1F7DF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DFC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rsid w:val="001F7DFC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1F7DFC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1F7DFC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1F7DFC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rsid w:val="001F7DFC"/>
    <w:rPr>
      <w:rFonts w:ascii="Arial" w:eastAsia="Arial" w:hAnsi="Arial" w:cs="Arial"/>
      <w:i/>
      <w:color w:val="666666"/>
      <w:lang w:eastAsia="zh-CN"/>
    </w:rPr>
  </w:style>
  <w:style w:type="table" w:customStyle="1" w:styleId="TableNormal">
    <w:name w:val="Table Normal"/>
    <w:rsid w:val="001F7DFC"/>
    <w:pPr>
      <w:spacing w:after="0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1F7DFC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4">
    <w:name w:val="Название Знак"/>
    <w:basedOn w:val="a0"/>
    <w:link w:val="a3"/>
    <w:rsid w:val="001F7DFC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5">
    <w:name w:val="Subtitle"/>
    <w:basedOn w:val="a"/>
    <w:next w:val="a"/>
    <w:link w:val="a6"/>
    <w:qFormat/>
    <w:rsid w:val="001F7DFC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1F7DFC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7">
    <w:name w:val="annotation text"/>
    <w:basedOn w:val="a"/>
    <w:link w:val="a8"/>
    <w:uiPriority w:val="99"/>
    <w:semiHidden/>
    <w:unhideWhenUsed/>
    <w:rsid w:val="001F7DFC"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7DFC"/>
    <w:rPr>
      <w:rFonts w:ascii="Arial" w:eastAsia="Arial" w:hAnsi="Arial" w:cs="Times New Roman"/>
      <w:sz w:val="24"/>
      <w:szCs w:val="24"/>
      <w:lang w:val="x-none" w:eastAsia="x-none"/>
    </w:rPr>
  </w:style>
  <w:style w:type="character" w:styleId="a9">
    <w:name w:val="annotation reference"/>
    <w:uiPriority w:val="99"/>
    <w:semiHidden/>
    <w:unhideWhenUsed/>
    <w:rsid w:val="001F7DFC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F7DFC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1F7DFC"/>
    <w:rPr>
      <w:rFonts w:ascii="Times New Roman" w:eastAsia="Arial" w:hAnsi="Times New Roman" w:cs="Times New Roman"/>
      <w:sz w:val="18"/>
      <w:szCs w:val="18"/>
      <w:lang w:val="x-none" w:eastAsia="x-none"/>
    </w:rPr>
  </w:style>
  <w:style w:type="paragraph" w:styleId="ac">
    <w:name w:val="endnote text"/>
    <w:basedOn w:val="a"/>
    <w:link w:val="ad"/>
    <w:uiPriority w:val="99"/>
    <w:unhideWhenUsed/>
    <w:rsid w:val="001F7DFC"/>
    <w:rPr>
      <w:rFonts w:cs="Times New Roman"/>
      <w:sz w:val="24"/>
      <w:szCs w:val="24"/>
      <w:lang w:val="x-none" w:eastAsia="x-none"/>
    </w:rPr>
  </w:style>
  <w:style w:type="character" w:customStyle="1" w:styleId="ad">
    <w:name w:val="Текст концевой сноски Знак"/>
    <w:basedOn w:val="a0"/>
    <w:link w:val="ac"/>
    <w:uiPriority w:val="99"/>
    <w:rsid w:val="001F7DFC"/>
    <w:rPr>
      <w:rFonts w:ascii="Arial" w:eastAsia="Arial" w:hAnsi="Arial" w:cs="Times New Roman"/>
      <w:color w:val="000000"/>
      <w:sz w:val="24"/>
      <w:szCs w:val="24"/>
      <w:lang w:val="x-none" w:eastAsia="x-none"/>
    </w:rPr>
  </w:style>
  <w:style w:type="character" w:styleId="ae">
    <w:name w:val="endnote reference"/>
    <w:uiPriority w:val="99"/>
    <w:unhideWhenUsed/>
    <w:rsid w:val="001F7DFC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1F7DF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1F7DFC"/>
    <w:rPr>
      <w:rFonts w:ascii="Arial" w:eastAsia="Arial" w:hAnsi="Arial" w:cs="Times New Roman"/>
      <w:color w:val="000000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1F7DF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1F7DFC"/>
    <w:rPr>
      <w:rFonts w:ascii="Arial" w:eastAsia="Arial" w:hAnsi="Arial" w:cs="Times New Roman"/>
      <w:color w:val="000000"/>
      <w:lang w:val="x-none" w:eastAsia="x-none"/>
    </w:rPr>
  </w:style>
  <w:style w:type="paragraph" w:styleId="af3">
    <w:name w:val="Block Text"/>
    <w:basedOn w:val="a"/>
    <w:rsid w:val="001F7DFC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F7DFC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1F7DFC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1F7DFC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uiPriority w:val="39"/>
    <w:unhideWhenUsed/>
    <w:rsid w:val="001F7DFC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1F7DFC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1F7DFC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F7DFC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F7DFC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F7DFC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1F7DFC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character" w:styleId="af4">
    <w:name w:val="page number"/>
    <w:uiPriority w:val="99"/>
    <w:semiHidden/>
    <w:unhideWhenUsed/>
    <w:rsid w:val="001F7DFC"/>
  </w:style>
  <w:style w:type="paragraph" w:styleId="af5">
    <w:name w:val="annotation subject"/>
    <w:basedOn w:val="a7"/>
    <w:next w:val="a7"/>
    <w:link w:val="af6"/>
    <w:uiPriority w:val="99"/>
    <w:semiHidden/>
    <w:unhideWhenUsed/>
    <w:rsid w:val="001F7DFC"/>
    <w:pPr>
      <w:spacing w:line="276" w:lineRule="auto"/>
    </w:pPr>
    <w:rPr>
      <w:b/>
      <w:bCs/>
      <w:color w:val="000000"/>
    </w:rPr>
  </w:style>
  <w:style w:type="character" w:customStyle="1" w:styleId="af6">
    <w:name w:val="Тема примечания Знак"/>
    <w:basedOn w:val="a8"/>
    <w:link w:val="af5"/>
    <w:uiPriority w:val="99"/>
    <w:semiHidden/>
    <w:rsid w:val="001F7DFC"/>
    <w:rPr>
      <w:rFonts w:ascii="Arial" w:eastAsia="Arial" w:hAnsi="Arial" w:cs="Times New Roman"/>
      <w:b/>
      <w:bCs/>
      <w:color w:val="000000"/>
      <w:sz w:val="24"/>
      <w:szCs w:val="24"/>
      <w:lang w:val="x-none" w:eastAsia="x-none"/>
    </w:rPr>
  </w:style>
  <w:style w:type="paragraph" w:customStyle="1" w:styleId="2-21">
    <w:name w:val="Средний список 2 - Акцент 21"/>
    <w:hidden/>
    <w:uiPriority w:val="71"/>
    <w:unhideWhenUsed/>
    <w:rsid w:val="001F7DFC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1F7DFC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styleId="af7">
    <w:name w:val="No Spacing"/>
    <w:uiPriority w:val="1"/>
    <w:qFormat/>
    <w:rsid w:val="00D328E3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footnote reference"/>
    <w:uiPriority w:val="99"/>
    <w:semiHidden/>
    <w:rsid w:val="00BB5714"/>
    <w:rPr>
      <w:rFonts w:cs="Times New Roman"/>
      <w:vertAlign w:val="superscript"/>
    </w:rPr>
  </w:style>
  <w:style w:type="character" w:customStyle="1" w:styleId="af9">
    <w:name w:val="Текст сноски Знак"/>
    <w:link w:val="afa"/>
    <w:uiPriority w:val="99"/>
    <w:locked/>
    <w:rsid w:val="00BB5714"/>
    <w:rPr>
      <w:rFonts w:ascii="Times New Roman" w:hAnsi="Times New Roman" w:cs="Times New Roman"/>
    </w:rPr>
  </w:style>
  <w:style w:type="paragraph" w:styleId="afa">
    <w:name w:val="footnote text"/>
    <w:basedOn w:val="a"/>
    <w:link w:val="af9"/>
    <w:uiPriority w:val="99"/>
    <w:rsid w:val="00BB5714"/>
    <w:pPr>
      <w:spacing w:line="300" w:lineRule="exact"/>
      <w:ind w:firstLine="720"/>
      <w:jc w:val="both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BB5714"/>
    <w:rPr>
      <w:rFonts w:ascii="Arial" w:eastAsia="Arial" w:hAnsi="Arial" w:cs="Arial"/>
      <w:color w:val="000000"/>
      <w:sz w:val="20"/>
      <w:szCs w:val="20"/>
      <w:lang w:eastAsia="zh-CN"/>
    </w:rPr>
  </w:style>
  <w:style w:type="character" w:customStyle="1" w:styleId="afb">
    <w:name w:val="Основной текст_"/>
    <w:basedOn w:val="a0"/>
    <w:link w:val="13"/>
    <w:rsid w:val="00265C6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b"/>
    <w:rsid w:val="00265C65"/>
    <w:pPr>
      <w:widowControl w:val="0"/>
      <w:shd w:val="clear" w:color="auto" w:fill="FFFFFF"/>
      <w:spacing w:before="360" w:line="274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?id=71335834&amp;sub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?id=12088083&amp;sub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?id=70253464&amp;sub=93125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mobileonline.garant.ru/document?id=70253464&amp;sub=931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tDYqSr3AMDqHvkftpposBNrWuk0HXKe8Xf0Y1sPP4rI/edit?usp=drive_web&amp;pref=2&amp;pli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E7F1E-A5E9-468D-864E-E3737596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6776</Words>
  <Characters>38626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V. Kozlovskiy</dc:creator>
  <cp:lastModifiedBy>Павел Суханов</cp:lastModifiedBy>
  <cp:revision>7</cp:revision>
  <cp:lastPrinted>2018-09-05T09:45:00Z</cp:lastPrinted>
  <dcterms:created xsi:type="dcterms:W3CDTF">2018-09-05T09:32:00Z</dcterms:created>
  <dcterms:modified xsi:type="dcterms:W3CDTF">2018-11-26T07:53:00Z</dcterms:modified>
</cp:coreProperties>
</file>